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30" w:rsidRPr="00637F30" w:rsidRDefault="00637F30" w:rsidP="00637F30">
      <w:pPr>
        <w:spacing w:after="0"/>
        <w:ind w:right="440"/>
        <w:contextualSpacing/>
        <w:rPr>
          <w:rFonts w:ascii="Candara" w:hAnsi="Candara"/>
          <w:b/>
          <w:sz w:val="24"/>
          <w:szCs w:val="24"/>
          <w:lang w:val="sl-SI"/>
        </w:rPr>
      </w:pPr>
      <w:r w:rsidRPr="00637F30">
        <w:rPr>
          <w:rFonts w:ascii="Candara" w:hAnsi="Candara"/>
          <w:b/>
          <w:noProof/>
          <w:sz w:val="24"/>
          <w:szCs w:val="24"/>
          <w:lang w:val="sl-SI" w:eastAsia="sl-SI"/>
        </w:rPr>
        <w:drawing>
          <wp:inline distT="0" distB="0" distL="0" distR="0">
            <wp:extent cx="1712158" cy="533400"/>
            <wp:effectExtent l="0" t="0" r="2540" b="0"/>
            <wp:docPr id="1" name="Slika 1" descr="C:\Users\muzej\Desktop\SEM LOGO  VLADAN 2020\LOGO JPG\SEM_logo_RGB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zej\Desktop\SEM LOGO  VLADAN 2020\LOGO JPG\SEM_logo_RGB_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061" cy="533993"/>
                    </a:xfrm>
                    <a:prstGeom prst="rect">
                      <a:avLst/>
                    </a:prstGeom>
                    <a:noFill/>
                    <a:ln>
                      <a:noFill/>
                    </a:ln>
                  </pic:spPr>
                </pic:pic>
              </a:graphicData>
            </a:graphic>
          </wp:inline>
        </w:drawing>
      </w:r>
    </w:p>
    <w:p w:rsidR="00637F30" w:rsidRPr="00637F30" w:rsidRDefault="00637F30" w:rsidP="00637F30">
      <w:pPr>
        <w:spacing w:after="0"/>
        <w:ind w:right="440"/>
        <w:contextualSpacing/>
        <w:rPr>
          <w:rFonts w:ascii="Candara" w:hAnsi="Candara"/>
          <w:b/>
          <w:sz w:val="24"/>
          <w:szCs w:val="24"/>
          <w:lang w:val="sl-SI"/>
        </w:rPr>
      </w:pPr>
    </w:p>
    <w:p w:rsidR="00637F30" w:rsidRPr="00637F30" w:rsidRDefault="00637F30" w:rsidP="00637F30">
      <w:pPr>
        <w:spacing w:after="0"/>
        <w:ind w:right="440"/>
        <w:contextualSpacing/>
        <w:rPr>
          <w:rFonts w:ascii="Candara" w:hAnsi="Candara"/>
          <w:b/>
          <w:sz w:val="24"/>
          <w:szCs w:val="24"/>
          <w:lang w:val="sl-SI"/>
        </w:rPr>
      </w:pPr>
    </w:p>
    <w:p w:rsidR="00637F30" w:rsidRPr="00637F30" w:rsidRDefault="00637F30" w:rsidP="00637F30">
      <w:pPr>
        <w:spacing w:after="0"/>
        <w:ind w:right="440"/>
        <w:contextualSpacing/>
        <w:rPr>
          <w:rFonts w:ascii="Candara" w:hAnsi="Candara"/>
          <w:b/>
          <w:sz w:val="24"/>
          <w:szCs w:val="24"/>
          <w:lang w:val="sl-SI"/>
        </w:rPr>
      </w:pPr>
      <w:r w:rsidRPr="00637F30">
        <w:rPr>
          <w:rFonts w:ascii="Candara" w:hAnsi="Candara"/>
          <w:b/>
          <w:sz w:val="24"/>
          <w:szCs w:val="24"/>
          <w:lang w:val="sl-SI"/>
        </w:rPr>
        <w:t xml:space="preserve">Sporočilo za javnost </w:t>
      </w:r>
    </w:p>
    <w:p w:rsidR="00637F30" w:rsidRPr="00637F30" w:rsidRDefault="00637F30" w:rsidP="00637F30">
      <w:pPr>
        <w:spacing w:after="0"/>
        <w:ind w:right="440"/>
        <w:contextualSpacing/>
        <w:rPr>
          <w:rFonts w:ascii="Candara" w:hAnsi="Candara"/>
          <w:b/>
          <w:sz w:val="24"/>
          <w:szCs w:val="24"/>
          <w:lang w:val="sl-SI"/>
        </w:rPr>
      </w:pPr>
      <w:r w:rsidRPr="00637F30">
        <w:rPr>
          <w:rFonts w:ascii="Candara" w:hAnsi="Candara"/>
          <w:b/>
          <w:sz w:val="24"/>
          <w:szCs w:val="24"/>
          <w:lang w:val="sl-SI"/>
        </w:rPr>
        <w:t>Slovenski etnografski muzej</w:t>
      </w:r>
      <w:r w:rsidRPr="00637F30">
        <w:rPr>
          <w:rFonts w:ascii="Candara" w:hAnsi="Candara"/>
          <w:b/>
          <w:sz w:val="24"/>
          <w:szCs w:val="24"/>
          <w:lang w:val="sl-SI"/>
        </w:rPr>
        <w:tab/>
      </w:r>
      <w:r w:rsidRPr="00637F30">
        <w:rPr>
          <w:rFonts w:ascii="Candara" w:hAnsi="Candara"/>
          <w:b/>
          <w:sz w:val="24"/>
          <w:szCs w:val="24"/>
          <w:lang w:val="sl-SI"/>
        </w:rPr>
        <w:tab/>
      </w:r>
      <w:r w:rsidRPr="00637F30">
        <w:rPr>
          <w:rFonts w:ascii="Candara" w:hAnsi="Candara"/>
          <w:b/>
          <w:sz w:val="24"/>
          <w:szCs w:val="24"/>
          <w:lang w:val="sl-SI"/>
        </w:rPr>
        <w:tab/>
      </w:r>
      <w:r w:rsidRPr="00637F30">
        <w:rPr>
          <w:rFonts w:ascii="Candara" w:hAnsi="Candara"/>
          <w:b/>
          <w:sz w:val="24"/>
          <w:szCs w:val="24"/>
          <w:lang w:val="sl-SI"/>
        </w:rPr>
        <w:tab/>
      </w:r>
      <w:r w:rsidRPr="00637F30">
        <w:rPr>
          <w:rFonts w:ascii="Candara" w:hAnsi="Candara"/>
          <w:b/>
          <w:sz w:val="24"/>
          <w:szCs w:val="24"/>
          <w:lang w:val="sl-SI"/>
        </w:rPr>
        <w:tab/>
      </w:r>
      <w:r w:rsidRPr="00637F30">
        <w:rPr>
          <w:rFonts w:ascii="Candara" w:hAnsi="Candara"/>
          <w:b/>
          <w:sz w:val="24"/>
          <w:szCs w:val="24"/>
          <w:lang w:val="sl-SI"/>
        </w:rPr>
        <w:tab/>
        <w:t xml:space="preserve"> </w:t>
      </w:r>
    </w:p>
    <w:p w:rsidR="00637F30" w:rsidRPr="00637F30" w:rsidRDefault="00637F30" w:rsidP="00637F30">
      <w:pPr>
        <w:spacing w:after="0"/>
        <w:contextualSpacing/>
        <w:rPr>
          <w:rFonts w:ascii="Candara" w:hAnsi="Candara"/>
          <w:sz w:val="24"/>
          <w:szCs w:val="24"/>
          <w:lang w:val="sl-SI"/>
        </w:rPr>
      </w:pPr>
      <w:r w:rsidRPr="00637F30">
        <w:rPr>
          <w:rFonts w:ascii="Candara" w:hAnsi="Candara"/>
          <w:sz w:val="24"/>
          <w:szCs w:val="24"/>
          <w:lang w:val="sl-SI"/>
        </w:rPr>
        <w:t>Ljubljana, 7. december 2020</w:t>
      </w:r>
    </w:p>
    <w:p w:rsidR="00637F30" w:rsidRPr="00637F30" w:rsidRDefault="00637F30" w:rsidP="00637F30">
      <w:pPr>
        <w:spacing w:after="0"/>
        <w:contextualSpacing/>
        <w:rPr>
          <w:rFonts w:ascii="Candara" w:hAnsi="Candara"/>
          <w:sz w:val="24"/>
          <w:szCs w:val="24"/>
          <w:lang w:val="sl-SI"/>
        </w:rPr>
      </w:pPr>
    </w:p>
    <w:p w:rsidR="00A97101" w:rsidRDefault="00A97101" w:rsidP="00637F30">
      <w:pPr>
        <w:spacing w:after="0"/>
        <w:contextualSpacing/>
        <w:rPr>
          <w:rFonts w:ascii="Candara" w:hAnsi="Candara"/>
          <w:color w:val="auto"/>
          <w:sz w:val="24"/>
          <w:szCs w:val="24"/>
          <w:lang w:val="sl-SI"/>
        </w:rPr>
      </w:pPr>
    </w:p>
    <w:p w:rsidR="00637F30" w:rsidRPr="001B70C4" w:rsidRDefault="005C7E07" w:rsidP="00637F30">
      <w:pPr>
        <w:spacing w:after="0"/>
        <w:contextualSpacing/>
        <w:rPr>
          <w:rFonts w:ascii="Candara" w:hAnsi="Candara"/>
          <w:b/>
          <w:color w:val="auto"/>
          <w:sz w:val="24"/>
          <w:szCs w:val="24"/>
          <w:lang w:val="sl-SI"/>
        </w:rPr>
      </w:pPr>
      <w:r w:rsidRPr="001B70C4">
        <w:rPr>
          <w:rFonts w:ascii="Candara" w:hAnsi="Candara"/>
          <w:b/>
          <w:color w:val="auto"/>
          <w:sz w:val="24"/>
          <w:szCs w:val="24"/>
          <w:lang w:val="sl-SI"/>
        </w:rPr>
        <w:t xml:space="preserve">V decembru 2020 </w:t>
      </w:r>
      <w:bookmarkStart w:id="0" w:name="_GoBack"/>
      <w:bookmarkEnd w:id="0"/>
      <w:r w:rsidRPr="001B70C4">
        <w:rPr>
          <w:rFonts w:ascii="Candara" w:hAnsi="Candara"/>
          <w:b/>
          <w:color w:val="auto"/>
          <w:sz w:val="24"/>
          <w:szCs w:val="24"/>
          <w:lang w:val="sl-SI"/>
        </w:rPr>
        <w:t xml:space="preserve">ogled </w:t>
      </w:r>
      <w:r w:rsidR="00637F30" w:rsidRPr="001B70C4">
        <w:rPr>
          <w:rFonts w:ascii="Candara" w:hAnsi="Candara"/>
          <w:b/>
          <w:color w:val="auto"/>
          <w:sz w:val="24"/>
          <w:szCs w:val="24"/>
          <w:lang w:val="sl-SI"/>
        </w:rPr>
        <w:t xml:space="preserve">Slovenskega etnografskega muzeja od zunaj  </w:t>
      </w:r>
    </w:p>
    <w:p w:rsidR="00637F30" w:rsidRPr="001B70C4" w:rsidRDefault="00637F30" w:rsidP="00637F30">
      <w:pPr>
        <w:spacing w:after="0"/>
        <w:contextualSpacing/>
        <w:rPr>
          <w:rFonts w:ascii="Candara" w:hAnsi="Candara"/>
          <w:color w:val="auto"/>
          <w:sz w:val="24"/>
          <w:szCs w:val="24"/>
          <w:lang w:val="sl-SI"/>
        </w:rPr>
      </w:pPr>
    </w:p>
    <w:p w:rsidR="00637F30" w:rsidRPr="001B70C4" w:rsidRDefault="005C7E07" w:rsidP="00637F30">
      <w:pPr>
        <w:spacing w:after="0"/>
        <w:contextualSpacing/>
        <w:rPr>
          <w:rFonts w:ascii="Candara" w:hAnsi="Candara" w:cs="Arial"/>
          <w:color w:val="auto"/>
          <w:sz w:val="24"/>
          <w:szCs w:val="24"/>
          <w:lang w:val="sl-SI"/>
        </w:rPr>
      </w:pPr>
      <w:r w:rsidRPr="001B70C4">
        <w:rPr>
          <w:rFonts w:ascii="Candara" w:hAnsi="Candara"/>
          <w:color w:val="auto"/>
          <w:sz w:val="24"/>
          <w:szCs w:val="24"/>
          <w:lang w:val="sl-SI"/>
        </w:rPr>
        <w:t>Slovenski etnografski muzej p</w:t>
      </w:r>
      <w:r w:rsidR="00637F30" w:rsidRPr="001B70C4">
        <w:rPr>
          <w:rFonts w:ascii="Candara" w:hAnsi="Candara"/>
          <w:color w:val="auto"/>
          <w:sz w:val="24"/>
          <w:szCs w:val="24"/>
          <w:lang w:val="sl-SI"/>
        </w:rPr>
        <w:t xml:space="preserve">od naslovom </w:t>
      </w:r>
      <w:r w:rsidR="00637F30" w:rsidRPr="001B70C4">
        <w:rPr>
          <w:rFonts w:ascii="Candara" w:hAnsi="Candara"/>
          <w:b/>
          <w:color w:val="auto"/>
          <w:sz w:val="24"/>
          <w:szCs w:val="24"/>
          <w:lang w:val="sl-SI"/>
        </w:rPr>
        <w:t>V svetlobo oken ujeta dediščin</w:t>
      </w:r>
      <w:r w:rsidR="005D6A72" w:rsidRPr="001B70C4">
        <w:rPr>
          <w:rFonts w:ascii="Candara" w:hAnsi="Candara"/>
          <w:b/>
          <w:color w:val="auto"/>
          <w:sz w:val="24"/>
          <w:szCs w:val="24"/>
          <w:lang w:val="sl-SI"/>
        </w:rPr>
        <w:t>a</w:t>
      </w:r>
      <w:r w:rsidR="00637F30" w:rsidRPr="001B70C4">
        <w:rPr>
          <w:rFonts w:ascii="Candara" w:hAnsi="Candara"/>
          <w:b/>
          <w:color w:val="auto"/>
          <w:sz w:val="24"/>
          <w:szCs w:val="24"/>
          <w:lang w:val="sl-SI"/>
        </w:rPr>
        <w:t xml:space="preserve"> </w:t>
      </w:r>
      <w:r w:rsidR="00637F30" w:rsidRPr="001B70C4">
        <w:rPr>
          <w:rFonts w:ascii="Candara" w:hAnsi="Candara"/>
          <w:color w:val="auto"/>
          <w:sz w:val="24"/>
          <w:szCs w:val="24"/>
          <w:lang w:val="sl-SI"/>
        </w:rPr>
        <w:t>vabi na praznično</w:t>
      </w:r>
      <w:r w:rsidR="00637F30" w:rsidRPr="001B70C4">
        <w:rPr>
          <w:rFonts w:ascii="Candara" w:hAnsi="Candara"/>
          <w:b/>
          <w:color w:val="auto"/>
          <w:sz w:val="24"/>
          <w:szCs w:val="24"/>
          <w:lang w:val="sl-SI"/>
        </w:rPr>
        <w:t xml:space="preserve"> </w:t>
      </w:r>
      <w:r w:rsidR="00637F30" w:rsidRPr="001B70C4">
        <w:rPr>
          <w:rFonts w:ascii="Candara" w:hAnsi="Candara" w:cs="Arial"/>
          <w:color w:val="auto"/>
          <w:sz w:val="24"/>
          <w:szCs w:val="24"/>
          <w:lang w:val="sl-SI"/>
        </w:rPr>
        <w:t xml:space="preserve"> doživetje ob ogledu muzeja od zunaj.  Namen SEM je, da ne glede na razmere in letošnje že več mesečno zaprtje muzeja za obiskovalce ustvari  prijaznejše vzdušje</w:t>
      </w:r>
      <w:r w:rsidRPr="001B70C4">
        <w:rPr>
          <w:rFonts w:ascii="Candara" w:hAnsi="Candara" w:cs="Arial"/>
          <w:color w:val="auto"/>
          <w:sz w:val="24"/>
          <w:szCs w:val="24"/>
          <w:lang w:val="sl-SI"/>
        </w:rPr>
        <w:t>.</w:t>
      </w:r>
      <w:r w:rsidR="00637F30" w:rsidRPr="001B70C4">
        <w:rPr>
          <w:rFonts w:ascii="Candara" w:hAnsi="Candara" w:cs="Arial"/>
          <w:color w:val="auto"/>
          <w:sz w:val="24"/>
          <w:szCs w:val="24"/>
          <w:lang w:val="sl-SI"/>
        </w:rPr>
        <w:t xml:space="preserve"> </w:t>
      </w:r>
      <w:r w:rsidRPr="001B70C4">
        <w:rPr>
          <w:rFonts w:ascii="Candara" w:hAnsi="Candara" w:cs="Arial"/>
          <w:color w:val="auto"/>
          <w:sz w:val="24"/>
          <w:szCs w:val="24"/>
          <w:lang w:val="sl-SI"/>
        </w:rPr>
        <w:t xml:space="preserve">V prazničnih dneh ponuja </w:t>
      </w:r>
      <w:r w:rsidR="001B70C4" w:rsidRPr="001B70C4">
        <w:rPr>
          <w:rFonts w:ascii="Candara" w:hAnsi="Candara" w:cs="Arial"/>
          <w:color w:val="auto"/>
          <w:sz w:val="24"/>
          <w:szCs w:val="24"/>
          <w:lang w:val="sl-SI"/>
        </w:rPr>
        <w:t xml:space="preserve">svoji publiki </w:t>
      </w:r>
      <w:r w:rsidR="00637F30" w:rsidRPr="001B70C4">
        <w:rPr>
          <w:rFonts w:ascii="Candara" w:hAnsi="Candara" w:cs="Arial"/>
          <w:color w:val="auto"/>
          <w:sz w:val="24"/>
          <w:szCs w:val="24"/>
          <w:lang w:val="sl-SI"/>
        </w:rPr>
        <w:t xml:space="preserve">in mimoidočim </w:t>
      </w:r>
      <w:r w:rsidRPr="001B70C4">
        <w:rPr>
          <w:rFonts w:ascii="Candara" w:hAnsi="Candara" w:cs="Arial"/>
          <w:color w:val="auto"/>
          <w:sz w:val="24"/>
          <w:szCs w:val="24"/>
          <w:lang w:val="sl-SI"/>
        </w:rPr>
        <w:t xml:space="preserve">sprehajalcem </w:t>
      </w:r>
      <w:r w:rsidR="00637F30" w:rsidRPr="001B70C4">
        <w:rPr>
          <w:rFonts w:ascii="Candara" w:hAnsi="Candara" w:cs="Arial"/>
          <w:color w:val="auto"/>
          <w:sz w:val="24"/>
          <w:szCs w:val="24"/>
          <w:lang w:val="sl-SI"/>
        </w:rPr>
        <w:t>na muzejski ploščadi  Metelkova dediščino na drugačen</w:t>
      </w:r>
      <w:r w:rsidRPr="001B70C4">
        <w:rPr>
          <w:rFonts w:ascii="Candara" w:hAnsi="Candara" w:cs="Arial"/>
          <w:color w:val="auto"/>
          <w:sz w:val="24"/>
          <w:szCs w:val="24"/>
          <w:lang w:val="sl-SI"/>
        </w:rPr>
        <w:t>,</w:t>
      </w:r>
      <w:r w:rsidR="00637F30" w:rsidRPr="001B70C4">
        <w:rPr>
          <w:rFonts w:ascii="Candara" w:hAnsi="Candara" w:cs="Arial"/>
          <w:color w:val="auto"/>
          <w:sz w:val="24"/>
          <w:szCs w:val="24"/>
          <w:lang w:val="sl-SI"/>
        </w:rPr>
        <w:t xml:space="preserve"> vizualen in  virtualen</w:t>
      </w:r>
      <w:r w:rsidRPr="001B70C4">
        <w:rPr>
          <w:rFonts w:ascii="Candara" w:hAnsi="Candara" w:cs="Arial"/>
          <w:color w:val="auto"/>
          <w:sz w:val="24"/>
          <w:szCs w:val="24"/>
          <w:lang w:val="sl-SI"/>
        </w:rPr>
        <w:t>,</w:t>
      </w:r>
      <w:r w:rsidR="00360879">
        <w:rPr>
          <w:rFonts w:ascii="Candara" w:hAnsi="Candara" w:cs="Arial"/>
          <w:color w:val="auto"/>
          <w:sz w:val="24"/>
          <w:szCs w:val="24"/>
          <w:lang w:val="sl-SI"/>
        </w:rPr>
        <w:t xml:space="preserve"> način (</w:t>
      </w:r>
      <w:r w:rsidR="00360879" w:rsidRPr="00360879">
        <w:rPr>
          <w:rFonts w:ascii="Candara" w:hAnsi="Candara" w:cs="Arial"/>
          <w:color w:val="auto"/>
          <w:sz w:val="24"/>
          <w:szCs w:val="24"/>
          <w:u w:val="single"/>
          <w:lang w:val="sl-SI"/>
        </w:rPr>
        <w:t>ponedeljek – petek, do 21.00</w:t>
      </w:r>
      <w:r w:rsidR="00360879">
        <w:rPr>
          <w:rFonts w:ascii="Candara" w:hAnsi="Candara" w:cs="Arial"/>
          <w:color w:val="auto"/>
          <w:sz w:val="24"/>
          <w:szCs w:val="24"/>
          <w:lang w:val="sl-SI"/>
        </w:rPr>
        <w:t>).</w:t>
      </w:r>
    </w:p>
    <w:p w:rsidR="00637F30" w:rsidRPr="00637F30" w:rsidRDefault="00637F30" w:rsidP="00637F30">
      <w:pPr>
        <w:spacing w:after="0"/>
        <w:contextualSpacing/>
        <w:rPr>
          <w:rFonts w:ascii="Candara" w:hAnsi="Candara" w:cs="Arial"/>
          <w:sz w:val="24"/>
          <w:szCs w:val="24"/>
          <w:lang w:val="sl-SI"/>
        </w:rPr>
      </w:pPr>
    </w:p>
    <w:p w:rsidR="00637F30" w:rsidRPr="001B70C4" w:rsidRDefault="005C7E07" w:rsidP="00637F30">
      <w:pPr>
        <w:spacing w:after="0"/>
        <w:contextualSpacing/>
        <w:rPr>
          <w:rFonts w:ascii="Candara" w:hAnsi="Candara" w:cs="Arial"/>
          <w:color w:val="auto"/>
          <w:sz w:val="24"/>
          <w:szCs w:val="24"/>
          <w:lang w:val="sl-SI"/>
        </w:rPr>
      </w:pPr>
      <w:r w:rsidRPr="001B70C4">
        <w:rPr>
          <w:rFonts w:ascii="Candara" w:hAnsi="Candara" w:cs="Arial"/>
          <w:color w:val="auto"/>
          <w:sz w:val="24"/>
          <w:szCs w:val="24"/>
          <w:lang w:val="sl-SI"/>
        </w:rPr>
        <w:t xml:space="preserve">V oknih na fasadi razstavne hiše so na ogled </w:t>
      </w:r>
      <w:r w:rsidR="00637F30" w:rsidRPr="001B70C4">
        <w:rPr>
          <w:rFonts w:ascii="Candara" w:hAnsi="Candara" w:cs="Arial"/>
          <w:color w:val="auto"/>
          <w:sz w:val="24"/>
          <w:szCs w:val="24"/>
          <w:lang w:val="sl-SI"/>
        </w:rPr>
        <w:t>slik</w:t>
      </w:r>
      <w:r w:rsidRPr="001B70C4">
        <w:rPr>
          <w:rFonts w:ascii="Candara" w:hAnsi="Candara" w:cs="Arial"/>
          <w:color w:val="auto"/>
          <w:sz w:val="24"/>
          <w:szCs w:val="24"/>
          <w:lang w:val="sl-SI"/>
        </w:rPr>
        <w:t>e</w:t>
      </w:r>
      <w:r w:rsidR="00637F30" w:rsidRPr="001B70C4">
        <w:rPr>
          <w:rFonts w:ascii="Candara" w:hAnsi="Candara" w:cs="Arial"/>
          <w:color w:val="auto"/>
          <w:sz w:val="24"/>
          <w:szCs w:val="24"/>
          <w:lang w:val="sl-SI"/>
        </w:rPr>
        <w:t xml:space="preserve"> predmetov iz tezavra muzejskih zbirk</w:t>
      </w:r>
      <w:r w:rsidRPr="001B70C4">
        <w:rPr>
          <w:rFonts w:ascii="Candara" w:hAnsi="Candara" w:cs="Arial"/>
          <w:color w:val="auto"/>
          <w:sz w:val="24"/>
          <w:szCs w:val="24"/>
          <w:lang w:val="sl-SI"/>
        </w:rPr>
        <w:t>, v izložbi avle pa  je moč videti</w:t>
      </w:r>
      <w:r w:rsidR="00637F30" w:rsidRPr="001B70C4">
        <w:rPr>
          <w:rFonts w:ascii="Candara" w:hAnsi="Candara" w:cs="Arial"/>
          <w:color w:val="auto"/>
          <w:sz w:val="24"/>
          <w:szCs w:val="24"/>
          <w:lang w:val="sl-SI"/>
        </w:rPr>
        <w:t xml:space="preserve">  replik</w:t>
      </w:r>
      <w:r w:rsidRPr="001B70C4">
        <w:rPr>
          <w:rFonts w:ascii="Candara" w:hAnsi="Candara" w:cs="Arial"/>
          <w:color w:val="auto"/>
          <w:sz w:val="24"/>
          <w:szCs w:val="24"/>
          <w:lang w:val="sl-SI"/>
        </w:rPr>
        <w:t>o</w:t>
      </w:r>
      <w:r w:rsidR="00637F30" w:rsidRPr="001B70C4">
        <w:rPr>
          <w:rFonts w:ascii="Candara" w:hAnsi="Candara" w:cs="Arial"/>
          <w:color w:val="auto"/>
          <w:sz w:val="24"/>
          <w:szCs w:val="24"/>
          <w:lang w:val="sl-SI"/>
        </w:rPr>
        <w:t xml:space="preserve"> </w:t>
      </w:r>
      <w:r w:rsidRPr="001B70C4">
        <w:rPr>
          <w:rFonts w:ascii="Candara" w:hAnsi="Candara" w:cs="Arial"/>
          <w:color w:val="auto"/>
          <w:sz w:val="24"/>
          <w:szCs w:val="24"/>
          <w:lang w:val="sl-SI"/>
        </w:rPr>
        <w:t xml:space="preserve">Gasparijevih </w:t>
      </w:r>
      <w:r w:rsidR="00637F30" w:rsidRPr="001B70C4">
        <w:rPr>
          <w:rFonts w:ascii="Candara" w:hAnsi="Candara" w:cs="Arial"/>
          <w:color w:val="auto"/>
          <w:sz w:val="24"/>
          <w:szCs w:val="24"/>
          <w:lang w:val="sl-SI"/>
        </w:rPr>
        <w:t>jaslic</w:t>
      </w:r>
      <w:r w:rsidR="00C53BD8" w:rsidRPr="001B70C4">
        <w:rPr>
          <w:rFonts w:ascii="Candara" w:hAnsi="Candara" w:cs="Arial"/>
          <w:color w:val="auto"/>
          <w:sz w:val="24"/>
          <w:szCs w:val="24"/>
          <w:lang w:val="sl-SI"/>
        </w:rPr>
        <w:t xml:space="preserve"> in</w:t>
      </w:r>
      <w:r w:rsidR="00637F30" w:rsidRPr="001B70C4">
        <w:rPr>
          <w:rFonts w:ascii="Candara" w:hAnsi="Candara" w:cs="Arial"/>
          <w:color w:val="auto"/>
          <w:sz w:val="24"/>
          <w:szCs w:val="24"/>
          <w:lang w:val="sl-SI"/>
        </w:rPr>
        <w:t xml:space="preserve">  </w:t>
      </w:r>
      <w:r w:rsidR="00C53BD8" w:rsidRPr="001B70C4">
        <w:rPr>
          <w:rFonts w:ascii="Candara" w:hAnsi="Candara" w:cs="Arial"/>
          <w:color w:val="auto"/>
          <w:sz w:val="24"/>
          <w:szCs w:val="24"/>
          <w:lang w:val="sl-SI"/>
        </w:rPr>
        <w:t>kostume treh</w:t>
      </w:r>
      <w:r w:rsidR="00637F30" w:rsidRPr="001B70C4">
        <w:rPr>
          <w:rFonts w:ascii="Candara" w:hAnsi="Candara" w:cs="Arial"/>
          <w:color w:val="auto"/>
          <w:sz w:val="24"/>
          <w:szCs w:val="24"/>
          <w:lang w:val="sl-SI"/>
        </w:rPr>
        <w:t xml:space="preserve"> dobr</w:t>
      </w:r>
      <w:r w:rsidR="00C53BD8" w:rsidRPr="001B70C4">
        <w:rPr>
          <w:rFonts w:ascii="Candara" w:hAnsi="Candara" w:cs="Arial"/>
          <w:color w:val="auto"/>
          <w:sz w:val="24"/>
          <w:szCs w:val="24"/>
          <w:lang w:val="sl-SI"/>
        </w:rPr>
        <w:t>ih</w:t>
      </w:r>
      <w:r w:rsidR="00637F30" w:rsidRPr="001B70C4">
        <w:rPr>
          <w:rFonts w:ascii="Candara" w:hAnsi="Candara" w:cs="Arial"/>
          <w:color w:val="auto"/>
          <w:sz w:val="24"/>
          <w:szCs w:val="24"/>
          <w:lang w:val="sl-SI"/>
        </w:rPr>
        <w:t xml:space="preserve"> mož</w:t>
      </w:r>
      <w:r w:rsidR="001B70C4" w:rsidRPr="001B70C4">
        <w:rPr>
          <w:rFonts w:ascii="Candara" w:hAnsi="Candara" w:cs="Arial"/>
          <w:color w:val="auto"/>
          <w:sz w:val="24"/>
          <w:szCs w:val="24"/>
          <w:lang w:val="sl-SI"/>
        </w:rPr>
        <w:t xml:space="preserve"> -</w:t>
      </w:r>
      <w:r w:rsidR="00637F30" w:rsidRPr="001B70C4">
        <w:rPr>
          <w:rFonts w:ascii="Candara" w:hAnsi="Candara" w:cs="Arial"/>
          <w:color w:val="auto"/>
          <w:sz w:val="24"/>
          <w:szCs w:val="24"/>
          <w:lang w:val="sl-SI"/>
        </w:rPr>
        <w:t xml:space="preserve"> </w:t>
      </w:r>
      <w:r w:rsidR="00C53BD8" w:rsidRPr="001B70C4">
        <w:rPr>
          <w:rFonts w:ascii="Candara" w:hAnsi="Candara" w:cs="Arial"/>
          <w:color w:val="auto"/>
          <w:sz w:val="24"/>
          <w:szCs w:val="24"/>
          <w:lang w:val="sl-SI"/>
        </w:rPr>
        <w:t xml:space="preserve">Miklavža, Božička in dedka Mraza. </w:t>
      </w:r>
      <w:r w:rsidR="00637F30" w:rsidRPr="001B70C4">
        <w:rPr>
          <w:rFonts w:ascii="Candara" w:hAnsi="Candara" w:cs="Arial"/>
          <w:color w:val="auto"/>
          <w:sz w:val="24"/>
          <w:szCs w:val="24"/>
          <w:lang w:val="sl-SI"/>
        </w:rPr>
        <w:t>Zunaj, pred vhodom v muzej, pa so na panojih predstavljene stare razglednice  in voščilnice iz dokumentacije SE</w:t>
      </w:r>
      <w:r w:rsidR="00C53BD8" w:rsidRPr="001B70C4">
        <w:rPr>
          <w:rFonts w:ascii="Candara" w:hAnsi="Candara" w:cs="Arial"/>
          <w:color w:val="auto"/>
          <w:sz w:val="24"/>
          <w:szCs w:val="24"/>
          <w:lang w:val="sl-SI"/>
        </w:rPr>
        <w:t>M</w:t>
      </w:r>
      <w:r w:rsidR="00637F30" w:rsidRPr="001B70C4">
        <w:rPr>
          <w:rFonts w:ascii="Candara" w:hAnsi="Candara" w:cs="Arial"/>
          <w:color w:val="auto"/>
          <w:sz w:val="24"/>
          <w:szCs w:val="24"/>
          <w:lang w:val="sl-SI"/>
        </w:rPr>
        <w:t xml:space="preserve">. </w:t>
      </w:r>
    </w:p>
    <w:p w:rsidR="00637F30" w:rsidRPr="00637F30" w:rsidRDefault="00637F30" w:rsidP="00637F30">
      <w:pPr>
        <w:spacing w:after="0"/>
        <w:contextualSpacing/>
        <w:rPr>
          <w:rFonts w:ascii="Candara" w:hAnsi="Candara" w:cs="Arial"/>
          <w:sz w:val="24"/>
          <w:szCs w:val="24"/>
          <w:lang w:val="sl-SI"/>
        </w:rPr>
      </w:pPr>
    </w:p>
    <w:p w:rsidR="00637F30" w:rsidRPr="00637F30" w:rsidRDefault="00637F30" w:rsidP="00637F30">
      <w:pPr>
        <w:spacing w:after="0"/>
        <w:contextualSpacing/>
        <w:rPr>
          <w:rFonts w:ascii="Candara" w:hAnsi="Candara" w:cs="Arial"/>
          <w:sz w:val="24"/>
          <w:szCs w:val="24"/>
          <w:lang w:val="sl-SI"/>
        </w:rPr>
      </w:pPr>
    </w:p>
    <w:p w:rsidR="00637F30" w:rsidRPr="00637F30" w:rsidRDefault="00637F30" w:rsidP="00637F30">
      <w:pPr>
        <w:spacing w:after="0"/>
        <w:contextualSpacing/>
        <w:rPr>
          <w:rFonts w:ascii="Candara" w:hAnsi="Candara" w:cs="Times New Roman"/>
          <w:b/>
          <w:sz w:val="24"/>
          <w:szCs w:val="24"/>
          <w:lang w:val="sl-SI"/>
        </w:rPr>
      </w:pPr>
      <w:r w:rsidRPr="00637F30">
        <w:rPr>
          <w:rFonts w:ascii="Candara" w:hAnsi="Candara" w:cs="Times New Roman"/>
          <w:b/>
          <w:sz w:val="24"/>
          <w:szCs w:val="24"/>
          <w:lang w:val="sl-SI"/>
        </w:rPr>
        <w:t xml:space="preserve">V svetlobo oken ujeti muzejski predmeti </w:t>
      </w:r>
    </w:p>
    <w:p w:rsidR="00637F30" w:rsidRPr="00637F30" w:rsidRDefault="00637F30" w:rsidP="00637F30">
      <w:pPr>
        <w:spacing w:after="0"/>
        <w:contextualSpacing/>
        <w:rPr>
          <w:rFonts w:ascii="Candara" w:hAnsi="Candara" w:cs="Times New Roman"/>
          <w:sz w:val="24"/>
          <w:szCs w:val="24"/>
          <w:lang w:val="sl-SI"/>
        </w:rPr>
      </w:pPr>
      <w:r w:rsidRPr="00637F30">
        <w:rPr>
          <w:rFonts w:ascii="Candara" w:hAnsi="Candara" w:cs="Times New Roman"/>
          <w:sz w:val="24"/>
          <w:szCs w:val="24"/>
          <w:lang w:val="sl-SI"/>
        </w:rPr>
        <w:t xml:space="preserve">V oknih razstavne hiše SEM so na ogled podobe muzejskih predmetov iz zbirk SEM, kot npr. oselnik, zibelka, komatni glavnik, votivni konjiček, skrinja, polšja past, skrinjica, model za mali kruhek, … </w:t>
      </w:r>
    </w:p>
    <w:p w:rsidR="00637F30" w:rsidRPr="00637F30" w:rsidRDefault="00637F30" w:rsidP="00637F30">
      <w:pPr>
        <w:spacing w:after="0"/>
        <w:contextualSpacing/>
        <w:rPr>
          <w:rFonts w:ascii="Candara" w:hAnsi="Candara" w:cs="Times New Roman"/>
          <w:b/>
          <w:sz w:val="24"/>
          <w:szCs w:val="24"/>
          <w:lang w:val="sl-SI"/>
        </w:rPr>
      </w:pPr>
    </w:p>
    <w:p w:rsidR="00637F30" w:rsidRPr="00637F30" w:rsidRDefault="00637F30" w:rsidP="00637F30">
      <w:pPr>
        <w:spacing w:after="0"/>
        <w:contextualSpacing/>
        <w:rPr>
          <w:rFonts w:ascii="Candara" w:hAnsi="Candara" w:cs="Times New Roman"/>
          <w:b/>
          <w:bCs/>
          <w:sz w:val="24"/>
          <w:szCs w:val="24"/>
          <w:lang w:val="sl-SI"/>
        </w:rPr>
      </w:pPr>
      <w:r w:rsidRPr="00637F30">
        <w:rPr>
          <w:rFonts w:ascii="Candara" w:hAnsi="Candara" w:cs="Times New Roman"/>
          <w:b/>
          <w:bCs/>
          <w:sz w:val="24"/>
          <w:szCs w:val="24"/>
          <w:lang w:val="sl-SI"/>
        </w:rPr>
        <w:t xml:space="preserve">Trije dobri možje </w:t>
      </w:r>
    </w:p>
    <w:p w:rsidR="00637F30" w:rsidRPr="00637F30" w:rsidRDefault="00637F30" w:rsidP="00637F30">
      <w:pPr>
        <w:spacing w:after="0"/>
        <w:contextualSpacing/>
        <w:rPr>
          <w:rFonts w:ascii="Candara" w:hAnsi="Candara" w:cs="Times New Roman"/>
          <w:sz w:val="24"/>
          <w:szCs w:val="24"/>
          <w:lang w:val="sl-SI"/>
        </w:rPr>
      </w:pPr>
      <w:r w:rsidRPr="00637F30">
        <w:rPr>
          <w:rFonts w:ascii="Candara" w:hAnsi="Candara" w:cs="Times New Roman"/>
          <w:b/>
          <w:bCs/>
          <w:sz w:val="24"/>
          <w:szCs w:val="24"/>
          <w:lang w:val="sl-SI"/>
        </w:rPr>
        <w:t>Sv. Miklavž</w:t>
      </w:r>
      <w:r w:rsidRPr="00637F30">
        <w:rPr>
          <w:rFonts w:ascii="Candara" w:hAnsi="Candara" w:cs="Times New Roman"/>
          <w:sz w:val="24"/>
          <w:szCs w:val="24"/>
          <w:lang w:val="sl-SI"/>
        </w:rPr>
        <w:t xml:space="preserve">, ki na predvečer svojega goda (6. 12.) obdaruje pridne otroke, neubogljivi pa dobijo šibo,  ima na Slovenskem dolgo tradicijo. Kot nevidno bitje ponoči pušča  darila v posodah, peharjih, krožnikih, nogavicah, škornjih, ki  jih zvečer nastavijo otroci.  S spremstvom, del katerega so  tudi parklji in angeli, obdaruje otroke na obhodih po hišah  in na raznih prireditvah.   </w:t>
      </w:r>
    </w:p>
    <w:p w:rsidR="00637F30" w:rsidRPr="00637F30" w:rsidRDefault="00637F30" w:rsidP="00637F30">
      <w:pPr>
        <w:spacing w:after="0"/>
        <w:contextualSpacing/>
        <w:rPr>
          <w:rFonts w:ascii="Candara" w:hAnsi="Candara" w:cs="Times New Roman"/>
          <w:sz w:val="24"/>
          <w:szCs w:val="24"/>
          <w:lang w:val="sl-SI"/>
        </w:rPr>
      </w:pPr>
      <w:r w:rsidRPr="00637F30">
        <w:rPr>
          <w:rFonts w:ascii="Candara" w:hAnsi="Candara" w:cs="Times New Roman"/>
          <w:b/>
          <w:bCs/>
          <w:sz w:val="24"/>
          <w:szCs w:val="24"/>
          <w:lang w:val="sl-SI"/>
        </w:rPr>
        <w:t xml:space="preserve">Božiček </w:t>
      </w:r>
      <w:r w:rsidRPr="00637F30">
        <w:rPr>
          <w:rFonts w:ascii="Candara" w:hAnsi="Candara" w:cs="Times New Roman"/>
          <w:sz w:val="24"/>
          <w:szCs w:val="24"/>
          <w:lang w:val="sl-SI"/>
        </w:rPr>
        <w:t xml:space="preserve">(ali Jezušček) se je pred drugo svetovno vojno kot nevidni obdarovalec otrok pojavljal na božični večer v mestih. Današnja podoba Božička ima svoj izvor v reklamni akciji  Coca-Cole v 30. letih 20. stol. in se razširila po svetu. V Sloveniji  se je  Božiček začel v javnosti  uveljavljati konec 80. let; otroke obdaruje doma in na raznih prireditvah, pozdravlja pa jih tudi v trgovinah in na ulicah. </w:t>
      </w:r>
    </w:p>
    <w:p w:rsidR="00637F30" w:rsidRPr="00637F30" w:rsidRDefault="00637F30" w:rsidP="00637F30">
      <w:pPr>
        <w:spacing w:after="0"/>
        <w:contextualSpacing/>
        <w:rPr>
          <w:rFonts w:ascii="Candara" w:hAnsi="Candara" w:cs="Times New Roman"/>
          <w:sz w:val="24"/>
          <w:szCs w:val="24"/>
          <w:lang w:val="sl-SI"/>
        </w:rPr>
      </w:pPr>
      <w:r w:rsidRPr="00637F30">
        <w:rPr>
          <w:rFonts w:ascii="Candara" w:hAnsi="Candara" w:cs="Times New Roman"/>
          <w:b/>
          <w:bCs/>
          <w:sz w:val="24"/>
          <w:szCs w:val="24"/>
          <w:lang w:val="sl-SI"/>
        </w:rPr>
        <w:t>Dedek Mraz</w:t>
      </w:r>
      <w:r w:rsidRPr="00637F30">
        <w:rPr>
          <w:rFonts w:ascii="Candara" w:hAnsi="Candara" w:cs="Times New Roman"/>
          <w:sz w:val="24"/>
          <w:szCs w:val="24"/>
          <w:lang w:val="sl-SI"/>
        </w:rPr>
        <w:t xml:space="preserve"> se je kot obdarovalec otrok v Sloveniji po zgledu iz Sovjetske zveze prvič  pojavil konec leta 1948. Leta 1952 je Maksim Gaspari oblikoval oblačilni videz »slovenskega« dedka Mraza, prijaznega starca, ki pred novim letom obiskuje in obdaruje otroke doma, v vrtcih, šolah, delovnih ustanovah in na raznih prireditvah. </w:t>
      </w:r>
    </w:p>
    <w:p w:rsidR="00637F30" w:rsidRPr="00637F30" w:rsidRDefault="00637F30" w:rsidP="00637F30">
      <w:pPr>
        <w:spacing w:after="0"/>
        <w:contextualSpacing/>
        <w:rPr>
          <w:rFonts w:ascii="Candara" w:hAnsi="Candara" w:cs="Times New Roman"/>
          <w:sz w:val="24"/>
          <w:szCs w:val="24"/>
          <w:lang w:val="sl-SI"/>
        </w:rPr>
      </w:pPr>
      <w:r w:rsidRPr="00637F30">
        <w:rPr>
          <w:rFonts w:ascii="Candara" w:hAnsi="Candara" w:cs="Times New Roman"/>
          <w:sz w:val="24"/>
          <w:szCs w:val="24"/>
          <w:lang w:val="sl-SI"/>
        </w:rPr>
        <w:t>Kostumi vseh treh likov so iz Lutkovnega gledališča Ljubljana.</w:t>
      </w:r>
    </w:p>
    <w:p w:rsidR="00637F30" w:rsidRPr="00637F30" w:rsidRDefault="00637F30" w:rsidP="00637F30">
      <w:pPr>
        <w:spacing w:after="0"/>
        <w:contextualSpacing/>
        <w:rPr>
          <w:rFonts w:ascii="Candara" w:hAnsi="Candara" w:cs="Times New Roman"/>
          <w:sz w:val="24"/>
          <w:szCs w:val="24"/>
          <w:lang w:val="sl-SI"/>
        </w:rPr>
      </w:pPr>
    </w:p>
    <w:p w:rsidR="00637F30" w:rsidRPr="00637F30" w:rsidRDefault="00637F30" w:rsidP="00637F30">
      <w:pPr>
        <w:spacing w:after="0"/>
        <w:contextualSpacing/>
        <w:rPr>
          <w:rFonts w:ascii="Candara" w:hAnsi="Candara"/>
          <w:b/>
          <w:sz w:val="24"/>
          <w:szCs w:val="24"/>
          <w:lang w:val="sl-SI"/>
        </w:rPr>
      </w:pPr>
      <w:r w:rsidRPr="00637F30">
        <w:rPr>
          <w:rFonts w:ascii="Candara" w:hAnsi="Candara"/>
          <w:b/>
          <w:sz w:val="24"/>
          <w:szCs w:val="24"/>
          <w:lang w:val="sl-SI"/>
        </w:rPr>
        <w:t>Gasparijeve jaslice</w:t>
      </w:r>
    </w:p>
    <w:p w:rsidR="00637F30" w:rsidRPr="00637F30" w:rsidRDefault="00637F30" w:rsidP="00637F30">
      <w:pPr>
        <w:spacing w:after="0"/>
        <w:contextualSpacing/>
        <w:rPr>
          <w:rFonts w:ascii="Candara" w:hAnsi="Candara"/>
          <w:sz w:val="24"/>
          <w:szCs w:val="24"/>
          <w:lang w:val="sl-SI"/>
        </w:rPr>
      </w:pPr>
      <w:r w:rsidRPr="00637F30">
        <w:rPr>
          <w:rFonts w:ascii="Candara" w:hAnsi="Candara"/>
          <w:sz w:val="24"/>
          <w:szCs w:val="24"/>
          <w:lang w:val="sl-SI"/>
        </w:rPr>
        <w:t>Robert Kužnik se je leta 2015 lotil oživitve Gasparijevih jaslic kot pomembne sestavine kulturne dediščine Slovenije in zasnoval ter izvedel njihovo repliko.</w:t>
      </w:r>
    </w:p>
    <w:p w:rsidR="00637F30" w:rsidRPr="00C53BD8" w:rsidRDefault="00637F30" w:rsidP="00637F30">
      <w:pPr>
        <w:spacing w:after="0"/>
        <w:contextualSpacing/>
        <w:rPr>
          <w:rFonts w:ascii="Candara" w:eastAsia="Times New Roman" w:hAnsi="Candara" w:cs="Times New Roman"/>
          <w:sz w:val="24"/>
          <w:szCs w:val="24"/>
          <w:lang w:val="sl-SI" w:eastAsia="sl-SI"/>
        </w:rPr>
      </w:pPr>
      <w:r w:rsidRPr="00637F30">
        <w:rPr>
          <w:rFonts w:ascii="Candara" w:hAnsi="Candara"/>
          <w:sz w:val="24"/>
          <w:szCs w:val="24"/>
          <w:lang w:val="sl-SI"/>
        </w:rPr>
        <w:t>Izvirne Gasparijeve jaslice so na ogled na stalni razstavi SEM Med naravo in kulturo.</w:t>
      </w:r>
    </w:p>
    <w:p w:rsidR="00637F30" w:rsidRPr="00637F30" w:rsidRDefault="00637F30" w:rsidP="00637F30">
      <w:pPr>
        <w:spacing w:after="0"/>
        <w:contextualSpacing/>
        <w:rPr>
          <w:rFonts w:ascii="Candara" w:eastAsia="Times New Roman" w:hAnsi="Candara" w:cs="Times New Roman"/>
          <w:iCs/>
          <w:sz w:val="24"/>
          <w:szCs w:val="24"/>
          <w:lang w:val="sl-SI" w:eastAsia="sl-SI"/>
        </w:rPr>
      </w:pPr>
      <w:r w:rsidRPr="00637F30">
        <w:rPr>
          <w:rFonts w:ascii="Candara" w:eastAsia="Times New Roman" w:hAnsi="Candara" w:cs="Times New Roman"/>
          <w:sz w:val="24"/>
          <w:szCs w:val="24"/>
          <w:lang w:val="sl-SI" w:eastAsia="sl-SI"/>
        </w:rPr>
        <w:t xml:space="preserve">Maksim Gaspari (Selšček pri Cerknici, 1883 – Ljubljana, 1980), slikar, ilustrator in restavrator se je zaradi svojega značilnega likovnega sloga približal množičnemu okusu Slovencev. Navdušen nad novo slovensko državo Slovencev, Hrvatov in Srbov je leta 1919 ustvaril papirnate </w:t>
      </w:r>
      <w:r w:rsidRPr="00637F30">
        <w:rPr>
          <w:rFonts w:ascii="Candara" w:eastAsia="Times New Roman" w:hAnsi="Candara" w:cs="Times New Roman"/>
          <w:i/>
          <w:sz w:val="24"/>
          <w:szCs w:val="24"/>
          <w:lang w:val="sl-SI" w:eastAsia="sl-SI"/>
        </w:rPr>
        <w:t>n</w:t>
      </w:r>
      <w:r w:rsidRPr="00637F30">
        <w:rPr>
          <w:rFonts w:ascii="Candara" w:eastAsia="Times New Roman" w:hAnsi="Candara" w:cs="Times New Roman"/>
          <w:i/>
          <w:iCs/>
          <w:sz w:val="24"/>
          <w:szCs w:val="24"/>
          <w:lang w:val="sl-SI" w:eastAsia="sl-SI"/>
        </w:rPr>
        <w:t xml:space="preserve">arodne </w:t>
      </w:r>
      <w:r w:rsidRPr="00637F30">
        <w:rPr>
          <w:rFonts w:ascii="Candara" w:eastAsia="Times New Roman" w:hAnsi="Candara" w:cs="Times New Roman"/>
          <w:iCs/>
          <w:sz w:val="24"/>
          <w:szCs w:val="24"/>
          <w:lang w:val="sl-SI" w:eastAsia="sl-SI"/>
        </w:rPr>
        <w:t xml:space="preserve">jaslice. </w:t>
      </w:r>
    </w:p>
    <w:p w:rsidR="00637F30" w:rsidRPr="00637F30" w:rsidRDefault="00637F30" w:rsidP="00637F30">
      <w:pPr>
        <w:spacing w:after="0"/>
        <w:contextualSpacing/>
        <w:rPr>
          <w:rFonts w:ascii="Candara" w:hAnsi="Candara"/>
          <w:b/>
          <w:sz w:val="24"/>
          <w:szCs w:val="24"/>
          <w:lang w:val="sl-SI"/>
        </w:rPr>
      </w:pPr>
    </w:p>
    <w:p w:rsidR="00637F30" w:rsidRPr="00637F30" w:rsidRDefault="00637F30" w:rsidP="00637F30">
      <w:pPr>
        <w:spacing w:after="0"/>
        <w:contextualSpacing/>
        <w:rPr>
          <w:rFonts w:ascii="Candara" w:hAnsi="Candara"/>
          <w:b/>
          <w:sz w:val="24"/>
          <w:szCs w:val="24"/>
          <w:lang w:val="sl-SI"/>
        </w:rPr>
      </w:pPr>
      <w:r w:rsidRPr="00637F30">
        <w:rPr>
          <w:rFonts w:ascii="Candara" w:hAnsi="Candara"/>
          <w:b/>
          <w:sz w:val="24"/>
          <w:szCs w:val="24"/>
          <w:lang w:val="sl-SI"/>
        </w:rPr>
        <w:t>Stare voščilnice</w:t>
      </w:r>
    </w:p>
    <w:p w:rsidR="00637F30" w:rsidRPr="00637F30" w:rsidRDefault="00637F30" w:rsidP="00637F30">
      <w:pPr>
        <w:spacing w:after="0"/>
        <w:contextualSpacing/>
        <w:rPr>
          <w:rFonts w:ascii="Candara" w:hAnsi="Candara"/>
          <w:sz w:val="24"/>
          <w:szCs w:val="24"/>
          <w:lang w:val="sl-SI"/>
        </w:rPr>
      </w:pPr>
      <w:r w:rsidRPr="00637F30">
        <w:rPr>
          <w:rFonts w:ascii="Candara" w:hAnsi="Candara"/>
          <w:sz w:val="24"/>
          <w:szCs w:val="24"/>
          <w:lang w:val="sl-SI"/>
        </w:rPr>
        <w:t>Na ploščadi pred SEM je na panojih na ogled izbor prazničnih voščilnic (1910 – 1930) iz Dokumentacije Slovenskega etnografskega muzeja.</w:t>
      </w:r>
    </w:p>
    <w:p w:rsidR="001B70C4" w:rsidRDefault="001B70C4" w:rsidP="00637F30">
      <w:pPr>
        <w:spacing w:after="0"/>
        <w:contextualSpacing/>
        <w:rPr>
          <w:rFonts w:ascii="Candara" w:hAnsi="Candara"/>
          <w:sz w:val="24"/>
          <w:szCs w:val="24"/>
          <w:lang w:val="sl-SI"/>
        </w:rPr>
      </w:pPr>
    </w:p>
    <w:p w:rsidR="00637F30" w:rsidRPr="001B70C4" w:rsidRDefault="00637F30" w:rsidP="00637F30">
      <w:pPr>
        <w:spacing w:after="0"/>
        <w:contextualSpacing/>
        <w:rPr>
          <w:rFonts w:ascii="Candara" w:hAnsi="Candara"/>
          <w:i/>
          <w:sz w:val="24"/>
          <w:szCs w:val="24"/>
          <w:lang w:val="sl-SI"/>
        </w:rPr>
      </w:pPr>
      <w:r w:rsidRPr="00637F30">
        <w:rPr>
          <w:rFonts w:ascii="Candara" w:hAnsi="Candara"/>
          <w:sz w:val="24"/>
          <w:szCs w:val="24"/>
          <w:lang w:val="sl-SI"/>
        </w:rPr>
        <w:t>S</w:t>
      </w:r>
      <w:r w:rsidR="00C53BD8">
        <w:rPr>
          <w:rFonts w:ascii="Candara" w:hAnsi="Candara"/>
          <w:sz w:val="24"/>
          <w:szCs w:val="24"/>
          <w:lang w:val="sl-SI"/>
        </w:rPr>
        <w:t>EM</w:t>
      </w:r>
      <w:r w:rsidRPr="00637F30">
        <w:rPr>
          <w:rFonts w:ascii="Candara" w:hAnsi="Candara"/>
          <w:sz w:val="24"/>
          <w:szCs w:val="24"/>
          <w:lang w:val="sl-SI"/>
        </w:rPr>
        <w:t xml:space="preserve"> redno bogati in dopolnjuje svojo digitalno ponudbo na spletu ter praktično dnevno objavlja na socialnih</w:t>
      </w:r>
      <w:r w:rsidR="00C53BD8">
        <w:rPr>
          <w:rFonts w:ascii="Candara" w:hAnsi="Candara"/>
          <w:sz w:val="24"/>
          <w:szCs w:val="24"/>
          <w:lang w:val="sl-SI"/>
        </w:rPr>
        <w:t xml:space="preserve"> omrežjih, nedavno je zaključil</w:t>
      </w:r>
      <w:r w:rsidRPr="00637F30">
        <w:rPr>
          <w:rFonts w:ascii="Candara" w:hAnsi="Candara"/>
          <w:sz w:val="24"/>
          <w:szCs w:val="24"/>
          <w:lang w:val="sl-SI"/>
        </w:rPr>
        <w:t xml:space="preserve"> akcijo javljanja z naslovom </w:t>
      </w:r>
      <w:r w:rsidR="001B70C4">
        <w:rPr>
          <w:rFonts w:ascii="Candara" w:hAnsi="Candara"/>
          <w:i/>
          <w:sz w:val="24"/>
          <w:szCs w:val="24"/>
          <w:lang w:val="sl-SI"/>
        </w:rPr>
        <w:t>Druženje</w:t>
      </w:r>
      <w:r w:rsidRPr="00637F30">
        <w:rPr>
          <w:rFonts w:ascii="Candara" w:hAnsi="Candara"/>
          <w:i/>
          <w:sz w:val="24"/>
          <w:szCs w:val="24"/>
          <w:lang w:val="sl-SI"/>
        </w:rPr>
        <w:t xml:space="preserve"> z muzejem v živo</w:t>
      </w:r>
      <w:r w:rsidR="00A74A50">
        <w:rPr>
          <w:rFonts w:ascii="Candara" w:hAnsi="Candara"/>
          <w:i/>
          <w:sz w:val="24"/>
          <w:szCs w:val="24"/>
          <w:lang w:val="sl-SI"/>
        </w:rPr>
        <w:t xml:space="preserve"> na</w:t>
      </w:r>
      <w:r w:rsidR="001B70C4">
        <w:rPr>
          <w:rFonts w:ascii="Candara" w:hAnsi="Candara"/>
          <w:i/>
          <w:sz w:val="24"/>
          <w:szCs w:val="24"/>
          <w:lang w:val="sl-SI"/>
        </w:rPr>
        <w:t xml:space="preserve"> Facebooku </w:t>
      </w:r>
      <w:r w:rsidRPr="00637F30">
        <w:rPr>
          <w:rFonts w:ascii="Candara" w:hAnsi="Candara"/>
          <w:sz w:val="24"/>
          <w:szCs w:val="24"/>
          <w:lang w:val="sl-SI"/>
        </w:rPr>
        <w:t>na temo jesen</w:t>
      </w:r>
      <w:r w:rsidR="00C53BD8">
        <w:rPr>
          <w:rFonts w:ascii="Candara" w:hAnsi="Candara"/>
          <w:sz w:val="24"/>
          <w:szCs w:val="24"/>
          <w:lang w:val="sl-SI"/>
        </w:rPr>
        <w:t>sk</w:t>
      </w:r>
      <w:r w:rsidR="00A74A50">
        <w:rPr>
          <w:rFonts w:ascii="Candara" w:hAnsi="Candara"/>
          <w:sz w:val="24"/>
          <w:szCs w:val="24"/>
          <w:lang w:val="sl-SI"/>
        </w:rPr>
        <w:t xml:space="preserve">ih šeg in navad npr. </w:t>
      </w:r>
      <w:r w:rsidRPr="00637F30">
        <w:rPr>
          <w:rFonts w:ascii="Candara" w:hAnsi="Candara"/>
          <w:sz w:val="24"/>
          <w:szCs w:val="24"/>
          <w:lang w:val="sl-SI"/>
        </w:rPr>
        <w:t>martinovanj</w:t>
      </w:r>
      <w:r w:rsidR="00A74A50">
        <w:rPr>
          <w:rFonts w:ascii="Candara" w:hAnsi="Candara"/>
          <w:sz w:val="24"/>
          <w:szCs w:val="24"/>
          <w:lang w:val="sl-SI"/>
        </w:rPr>
        <w:t>a in</w:t>
      </w:r>
      <w:r w:rsidRPr="00637F30">
        <w:rPr>
          <w:rFonts w:ascii="Candara" w:hAnsi="Candara"/>
          <w:sz w:val="24"/>
          <w:szCs w:val="24"/>
          <w:lang w:val="sl-SI"/>
        </w:rPr>
        <w:t xml:space="preserve"> </w:t>
      </w:r>
      <w:proofErr w:type="spellStart"/>
      <w:r w:rsidRPr="00637F30">
        <w:rPr>
          <w:rFonts w:ascii="Candara" w:hAnsi="Candara"/>
          <w:sz w:val="24"/>
          <w:szCs w:val="24"/>
          <w:lang w:val="sl-SI"/>
        </w:rPr>
        <w:t>Miklavževanj</w:t>
      </w:r>
      <w:r w:rsidR="00A74A50">
        <w:rPr>
          <w:rFonts w:ascii="Candara" w:hAnsi="Candara"/>
          <w:sz w:val="24"/>
          <w:szCs w:val="24"/>
          <w:lang w:val="sl-SI"/>
        </w:rPr>
        <w:t>a</w:t>
      </w:r>
      <w:proofErr w:type="spellEnd"/>
      <w:r w:rsidR="00A74A50">
        <w:rPr>
          <w:rFonts w:ascii="Candara" w:hAnsi="Candara"/>
          <w:sz w:val="24"/>
          <w:szCs w:val="24"/>
          <w:lang w:val="sl-SI"/>
        </w:rPr>
        <w:t>. Med</w:t>
      </w:r>
      <w:r w:rsidRPr="00637F30">
        <w:rPr>
          <w:rFonts w:ascii="Candara" w:hAnsi="Candara"/>
          <w:sz w:val="24"/>
          <w:szCs w:val="24"/>
          <w:lang w:val="sl-SI"/>
        </w:rPr>
        <w:t xml:space="preserve"> 7. do 13. decembr</w:t>
      </w:r>
      <w:r w:rsidR="00A74A50">
        <w:rPr>
          <w:rFonts w:ascii="Candara" w:hAnsi="Candara"/>
          <w:sz w:val="24"/>
          <w:szCs w:val="24"/>
          <w:lang w:val="sl-SI"/>
        </w:rPr>
        <w:t>om</w:t>
      </w:r>
      <w:r w:rsidRPr="00637F30">
        <w:rPr>
          <w:rFonts w:ascii="Candara" w:hAnsi="Candara"/>
          <w:sz w:val="24"/>
          <w:szCs w:val="24"/>
          <w:lang w:val="sl-SI"/>
        </w:rPr>
        <w:t xml:space="preserve"> pa sodeluje v vseslovenskem muzejskem projektu </w:t>
      </w:r>
      <w:r w:rsidRPr="00637F30">
        <w:rPr>
          <w:rFonts w:ascii="Candara" w:hAnsi="Candara"/>
          <w:b/>
          <w:i/>
          <w:sz w:val="24"/>
          <w:szCs w:val="24"/>
          <w:lang w:val="sl-SI"/>
        </w:rPr>
        <w:t xml:space="preserve">Naprej v preteklost </w:t>
      </w:r>
      <w:r w:rsidR="00A74A50" w:rsidRPr="00A74A50">
        <w:rPr>
          <w:rFonts w:ascii="Candara" w:hAnsi="Candara"/>
          <w:sz w:val="24"/>
          <w:szCs w:val="24"/>
          <w:lang w:val="sl-SI"/>
        </w:rPr>
        <w:t>s</w:t>
      </w:r>
      <w:r w:rsidRPr="00A74A50">
        <w:rPr>
          <w:rFonts w:ascii="Candara" w:hAnsi="Candara"/>
          <w:sz w:val="24"/>
          <w:szCs w:val="24"/>
          <w:lang w:val="sl-SI"/>
        </w:rPr>
        <w:t xml:space="preserve"> praznično</w:t>
      </w:r>
      <w:r w:rsidR="00A74A50">
        <w:rPr>
          <w:rFonts w:ascii="Candara" w:hAnsi="Candara"/>
          <w:sz w:val="24"/>
          <w:szCs w:val="24"/>
          <w:lang w:val="sl-SI"/>
        </w:rPr>
        <w:t xml:space="preserve"> obarvanimi vsebinami na spletu, z</w:t>
      </w:r>
      <w:r w:rsidRPr="00637F30">
        <w:rPr>
          <w:rFonts w:ascii="Candara" w:hAnsi="Candara"/>
          <w:sz w:val="24"/>
          <w:szCs w:val="24"/>
          <w:lang w:val="sl-SI"/>
        </w:rPr>
        <w:t xml:space="preserve">a več: </w:t>
      </w:r>
      <w:hyperlink r:id="rId6" w:history="1">
        <w:r w:rsidR="001B70C4" w:rsidRPr="002126E5">
          <w:rPr>
            <w:rStyle w:val="Hiperpovezava"/>
            <w:rFonts w:ascii="Candara" w:hAnsi="Candara"/>
            <w:sz w:val="24"/>
            <w:szCs w:val="24"/>
            <w:lang w:val="sl-SI"/>
          </w:rPr>
          <w:t>https://www.etno-muzej.si/sl/novice/naprejvpreteklost</w:t>
        </w:r>
      </w:hyperlink>
      <w:r w:rsidRPr="00637F30">
        <w:rPr>
          <w:rFonts w:ascii="Candara" w:hAnsi="Candara"/>
          <w:sz w:val="24"/>
          <w:szCs w:val="24"/>
          <w:lang w:val="sl-SI"/>
        </w:rPr>
        <w:t xml:space="preserve"> </w:t>
      </w:r>
      <w:r w:rsidR="00A74A50">
        <w:rPr>
          <w:rFonts w:ascii="Candara" w:hAnsi="Candara"/>
          <w:sz w:val="24"/>
          <w:szCs w:val="24"/>
          <w:lang w:val="sl-SI"/>
        </w:rPr>
        <w:t>.</w:t>
      </w:r>
    </w:p>
    <w:p w:rsidR="00637F30" w:rsidRPr="00637F30" w:rsidRDefault="00637F30" w:rsidP="00637F30">
      <w:pPr>
        <w:spacing w:after="0"/>
        <w:contextualSpacing/>
        <w:rPr>
          <w:rFonts w:ascii="Candara" w:hAnsi="Candara"/>
          <w:sz w:val="24"/>
          <w:szCs w:val="24"/>
          <w:lang w:val="sl-SI"/>
        </w:rPr>
      </w:pPr>
    </w:p>
    <w:p w:rsidR="006A79B4" w:rsidRDefault="006A79B4" w:rsidP="00637F30">
      <w:pPr>
        <w:pStyle w:val="Naslov1"/>
        <w:spacing w:before="0" w:after="0"/>
        <w:contextualSpacing/>
        <w:rPr>
          <w:rFonts w:ascii="Candara" w:hAnsi="Candara"/>
          <w:lang w:val="sl-SI"/>
        </w:rPr>
      </w:pPr>
    </w:p>
    <w:p w:rsidR="006A79B4" w:rsidRDefault="006A79B4" w:rsidP="00637F30">
      <w:pPr>
        <w:pStyle w:val="Naslov1"/>
        <w:spacing w:before="0" w:after="0"/>
        <w:contextualSpacing/>
        <w:rPr>
          <w:rFonts w:ascii="Candara" w:hAnsi="Candara"/>
          <w:lang w:val="sl-SI"/>
        </w:rPr>
      </w:pPr>
    </w:p>
    <w:p w:rsidR="00360879" w:rsidRDefault="00360879" w:rsidP="00360879">
      <w:pPr>
        <w:rPr>
          <w:lang w:val="sl-SI"/>
        </w:rPr>
      </w:pPr>
    </w:p>
    <w:p w:rsidR="00360879" w:rsidRPr="00360879" w:rsidRDefault="00360879" w:rsidP="00360879">
      <w:pPr>
        <w:rPr>
          <w:lang w:val="sl-SI"/>
        </w:rPr>
      </w:pPr>
    </w:p>
    <w:p w:rsidR="00637F30" w:rsidRPr="00637F30" w:rsidRDefault="00637F30" w:rsidP="00637F30">
      <w:pPr>
        <w:pStyle w:val="Naslov1"/>
        <w:spacing w:before="0" w:after="0"/>
        <w:contextualSpacing/>
        <w:rPr>
          <w:rFonts w:ascii="Candara" w:hAnsi="Candara"/>
          <w:lang w:val="sl-SI"/>
        </w:rPr>
      </w:pPr>
      <w:r w:rsidRPr="00637F30">
        <w:rPr>
          <w:rFonts w:ascii="Candara" w:hAnsi="Candara"/>
          <w:lang w:val="sl-SI"/>
        </w:rPr>
        <w:t xml:space="preserve">Kontakt: </w:t>
      </w:r>
    </w:p>
    <w:p w:rsidR="00637F30" w:rsidRPr="00637F30" w:rsidRDefault="00637F30" w:rsidP="00637F30">
      <w:pPr>
        <w:pStyle w:val="Naslov1"/>
        <w:spacing w:before="0" w:after="0"/>
        <w:contextualSpacing/>
        <w:rPr>
          <w:rFonts w:ascii="Candara" w:hAnsi="Candara"/>
          <w:b w:val="0"/>
          <w:lang w:val="sl-SI"/>
        </w:rPr>
      </w:pPr>
      <w:r w:rsidRPr="00637F30">
        <w:rPr>
          <w:rFonts w:ascii="Candara" w:hAnsi="Candara"/>
          <w:b w:val="0"/>
          <w:lang w:val="sl-SI"/>
        </w:rPr>
        <w:t xml:space="preserve">Služba za komuniciranje, Slovenski etnografski muzej, T: 01 / 3008 780, </w:t>
      </w:r>
    </w:p>
    <w:p w:rsidR="00C53BD8" w:rsidRPr="00A74A50" w:rsidRDefault="000315EF" w:rsidP="00A74A50">
      <w:pPr>
        <w:spacing w:after="0"/>
        <w:contextualSpacing/>
        <w:rPr>
          <w:rFonts w:ascii="Candara" w:hAnsi="Candara" w:cs="Times New Roman"/>
          <w:sz w:val="24"/>
          <w:szCs w:val="24"/>
          <w:lang w:val="sl-SI"/>
        </w:rPr>
      </w:pPr>
      <w:hyperlink r:id="rId7" w:history="1">
        <w:r w:rsidR="00637F30" w:rsidRPr="00637F30">
          <w:rPr>
            <w:rStyle w:val="Hiperpovezava"/>
            <w:rFonts w:ascii="Candara" w:hAnsi="Candara"/>
            <w:lang w:val="sl-SI"/>
          </w:rPr>
          <w:t>www.etno-muzej.si</w:t>
        </w:r>
      </w:hyperlink>
      <w:r w:rsidR="00637F30" w:rsidRPr="00637F30">
        <w:rPr>
          <w:rFonts w:ascii="Candara" w:hAnsi="Candara"/>
          <w:b/>
          <w:lang w:val="sl-SI"/>
        </w:rPr>
        <w:t xml:space="preserve"> , </w:t>
      </w:r>
      <w:r w:rsidR="00637F30" w:rsidRPr="00637F30">
        <w:rPr>
          <w:rFonts w:ascii="Candara" w:hAnsi="Candara"/>
          <w:lang w:val="sl-SI"/>
        </w:rPr>
        <w:t xml:space="preserve">E: </w:t>
      </w:r>
      <w:hyperlink r:id="rId8" w:history="1">
        <w:r w:rsidR="00637F30" w:rsidRPr="00637F30">
          <w:rPr>
            <w:rStyle w:val="Hiperpovezava"/>
            <w:rFonts w:ascii="Candara" w:hAnsi="Candara"/>
            <w:lang w:val="sl-SI"/>
          </w:rPr>
          <w:t>etnomuz@etno-muzej.si</w:t>
        </w:r>
      </w:hyperlink>
    </w:p>
    <w:sectPr w:rsidR="00C53BD8" w:rsidRPr="00A74A50" w:rsidSect="003418F2">
      <w:pgSz w:w="11900" w:h="16840"/>
      <w:pgMar w:top="1440" w:right="1797" w:bottom="1440"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ola LatCyr">
    <w:altName w:val="Courier New"/>
    <w:charset w:val="EE"/>
    <w:family w:val="auto"/>
    <w:pitch w:val="variable"/>
    <w:sig w:usb0="00000207" w:usb1="00000001" w:usb2="00000000" w:usb3="00000000" w:csb0="00000097" w:csb1="00000000"/>
  </w:font>
  <w:font w:name="Mont Heavy">
    <w:altName w:val="Arial"/>
    <w:panose1 w:val="00000000000000000000"/>
    <w:charset w:val="00"/>
    <w:family w:val="modern"/>
    <w:notTrueType/>
    <w:pitch w:val="variable"/>
    <w:sig w:usb0="00000001"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53EA0"/>
    <w:multiLevelType w:val="hybridMultilevel"/>
    <w:tmpl w:val="203CEC70"/>
    <w:lvl w:ilvl="0" w:tplc="293E72EA">
      <w:numFmt w:val="bullet"/>
      <w:lvlText w:val=""/>
      <w:lvlJc w:val="left"/>
      <w:pPr>
        <w:ind w:left="720" w:hanging="360"/>
      </w:pPr>
      <w:rPr>
        <w:rFonts w:ascii="Symbol" w:eastAsiaTheme="minorHAnsi" w:hAnsi="Symbol"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7B245F9"/>
    <w:multiLevelType w:val="hybridMultilevel"/>
    <w:tmpl w:val="2F9E3BE6"/>
    <w:lvl w:ilvl="0" w:tplc="308A8A90">
      <w:numFmt w:val="bullet"/>
      <w:lvlText w:val=""/>
      <w:lvlJc w:val="left"/>
      <w:pPr>
        <w:ind w:left="720" w:hanging="360"/>
      </w:pPr>
      <w:rPr>
        <w:rFonts w:ascii="Symbol" w:eastAsiaTheme="minorHAnsi" w:hAnsi="Symbol"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0"/>
    <w:rsid w:val="000315EF"/>
    <w:rsid w:val="001B70C4"/>
    <w:rsid w:val="003418F2"/>
    <w:rsid w:val="00360879"/>
    <w:rsid w:val="005C7E07"/>
    <w:rsid w:val="005D6A72"/>
    <w:rsid w:val="00637F30"/>
    <w:rsid w:val="006A79B4"/>
    <w:rsid w:val="00764088"/>
    <w:rsid w:val="00A74A50"/>
    <w:rsid w:val="00A97101"/>
    <w:rsid w:val="00B746CF"/>
    <w:rsid w:val="00BD554B"/>
    <w:rsid w:val="00C53BD8"/>
    <w:rsid w:val="00F112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1A8F7-0C3D-4D0F-84D6-C0487BCE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637F30"/>
    <w:pPr>
      <w:spacing w:after="240" w:line="240" w:lineRule="auto"/>
    </w:pPr>
    <w:rPr>
      <w:rFonts w:ascii="Trola LatCyr" w:hAnsi="Trola LatCyr" w:cs="Times New Roman (Body CS)"/>
      <w:color w:val="464646"/>
      <w:sz w:val="21"/>
      <w:szCs w:val="21"/>
      <w:lang w:val="en-US"/>
      <w14:ligatures w14:val="all"/>
    </w:rPr>
  </w:style>
  <w:style w:type="paragraph" w:styleId="Naslov1">
    <w:name w:val="heading 1"/>
    <w:aliases w:val="Title"/>
    <w:basedOn w:val="Navaden"/>
    <w:next w:val="Navaden"/>
    <w:link w:val="Naslov1Znak"/>
    <w:uiPriority w:val="9"/>
    <w:qFormat/>
    <w:rsid w:val="00637F30"/>
    <w:pPr>
      <w:spacing w:before="240"/>
      <w:outlineLvl w:val="0"/>
    </w:pPr>
    <w:rPr>
      <w:rFonts w:ascii="Mont Heavy" w:hAnsi="Mont Heavy"/>
      <w:b/>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Title Znak"/>
    <w:basedOn w:val="Privzetapisavaodstavka"/>
    <w:link w:val="Naslov1"/>
    <w:uiPriority w:val="9"/>
    <w:rsid w:val="00637F30"/>
    <w:rPr>
      <w:rFonts w:ascii="Mont Heavy" w:hAnsi="Mont Heavy" w:cs="Times New Roman (Body CS)"/>
      <w:b/>
      <w:color w:val="464646"/>
      <w:sz w:val="24"/>
      <w:szCs w:val="24"/>
      <w:lang w:val="en-US"/>
      <w14:ligatures w14:val="all"/>
    </w:rPr>
  </w:style>
  <w:style w:type="character" w:styleId="Hiperpovezava">
    <w:name w:val="Hyperlink"/>
    <w:basedOn w:val="Privzetapisavaodstavka"/>
    <w:uiPriority w:val="99"/>
    <w:unhideWhenUsed/>
    <w:rsid w:val="00637F30"/>
    <w:rPr>
      <w:color w:val="0000FF"/>
      <w:u w:val="single"/>
    </w:rPr>
  </w:style>
  <w:style w:type="paragraph" w:styleId="Odstavekseznama">
    <w:name w:val="List Paragraph"/>
    <w:basedOn w:val="Navaden"/>
    <w:uiPriority w:val="34"/>
    <w:qFormat/>
    <w:rsid w:val="00C53BD8"/>
    <w:pPr>
      <w:ind w:left="720"/>
      <w:contextualSpacing/>
    </w:pPr>
  </w:style>
  <w:style w:type="paragraph" w:styleId="Besedilooblaka">
    <w:name w:val="Balloon Text"/>
    <w:basedOn w:val="Navaden"/>
    <w:link w:val="BesedilooblakaZnak"/>
    <w:uiPriority w:val="99"/>
    <w:semiHidden/>
    <w:unhideWhenUsed/>
    <w:rsid w:val="005D6A72"/>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D6A72"/>
    <w:rPr>
      <w:rFonts w:ascii="Segoe UI" w:hAnsi="Segoe UI" w:cs="Segoe UI"/>
      <w:color w:val="464646"/>
      <w:sz w:val="18"/>
      <w:szCs w:val="18"/>
      <w:lang w:val="en-US"/>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nomuz@etno-muzej.si" TargetMode="External"/><Relationship Id="rId3" Type="http://schemas.openxmlformats.org/officeDocument/2006/relationships/settings" Target="settings.xml"/><Relationship Id="rId7" Type="http://schemas.openxmlformats.org/officeDocument/2006/relationships/hyperlink" Target="http://www.etno-muze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no-muzej.si/sl/novice/naprejvpreteklos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575</Words>
  <Characters>3278</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dc:description/>
  <cp:lastModifiedBy>Test</cp:lastModifiedBy>
  <cp:revision>5</cp:revision>
  <cp:lastPrinted>2020-12-07T12:17:00Z</cp:lastPrinted>
  <dcterms:created xsi:type="dcterms:W3CDTF">2020-12-07T12:08:00Z</dcterms:created>
  <dcterms:modified xsi:type="dcterms:W3CDTF">2020-12-07T13:00:00Z</dcterms:modified>
</cp:coreProperties>
</file>