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DB" w:rsidRPr="000D210B" w:rsidRDefault="002C21DB" w:rsidP="00776506">
      <w:pPr>
        <w:spacing w:after="0"/>
        <w:contextualSpacing/>
        <w:rPr>
          <w:rFonts w:ascii="Candara" w:hAnsi="Candara" w:cs="Times New Roman"/>
          <w:color w:val="595959" w:themeColor="text1" w:themeTint="A6"/>
          <w:sz w:val="22"/>
          <w:szCs w:val="22"/>
          <w:lang w:val="sl-SI"/>
          <w14:ligatures w14:val="none"/>
        </w:rPr>
      </w:pPr>
      <w:r w:rsidRPr="000D210B">
        <w:rPr>
          <w:rFonts w:ascii="Candara" w:hAnsi="Candara"/>
          <w:color w:val="595959" w:themeColor="text1" w:themeTint="A6"/>
          <w:sz w:val="22"/>
          <w:szCs w:val="22"/>
          <w:lang w:val="sl-SI"/>
        </w:rPr>
        <w:t>Sporočilo za javnost</w:t>
      </w:r>
    </w:p>
    <w:p w:rsidR="002C21DB" w:rsidRPr="000D210B" w:rsidRDefault="002C21DB" w:rsidP="00776506">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 xml:space="preserve">Slovenski etnografski muzej                        </w:t>
      </w:r>
    </w:p>
    <w:p w:rsidR="002C21DB" w:rsidRPr="000D210B" w:rsidRDefault="002C21DB" w:rsidP="00776506">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 xml:space="preserve">Ljubljana, </w:t>
      </w:r>
      <w:r w:rsidR="00006D4B" w:rsidRPr="000D210B">
        <w:rPr>
          <w:rFonts w:ascii="Candara" w:hAnsi="Candara"/>
          <w:color w:val="595959" w:themeColor="text1" w:themeTint="A6"/>
          <w:sz w:val="22"/>
          <w:szCs w:val="22"/>
          <w:lang w:val="sl-SI"/>
        </w:rPr>
        <w:t>2</w:t>
      </w:r>
      <w:r w:rsidR="000A7119" w:rsidRPr="000D210B">
        <w:rPr>
          <w:rFonts w:ascii="Candara" w:hAnsi="Candara"/>
          <w:color w:val="595959" w:themeColor="text1" w:themeTint="A6"/>
          <w:sz w:val="22"/>
          <w:szCs w:val="22"/>
          <w:lang w:val="sl-SI"/>
        </w:rPr>
        <w:t>1</w:t>
      </w:r>
      <w:r w:rsidR="00006D4B" w:rsidRPr="000D210B">
        <w:rPr>
          <w:rFonts w:ascii="Candara" w:hAnsi="Candara"/>
          <w:color w:val="595959" w:themeColor="text1" w:themeTint="A6"/>
          <w:sz w:val="22"/>
          <w:szCs w:val="22"/>
          <w:lang w:val="sl-SI"/>
        </w:rPr>
        <w:t xml:space="preserve">. december </w:t>
      </w:r>
      <w:r w:rsidRPr="000D210B">
        <w:rPr>
          <w:rFonts w:ascii="Candara" w:hAnsi="Candara"/>
          <w:color w:val="595959" w:themeColor="text1" w:themeTint="A6"/>
          <w:sz w:val="22"/>
          <w:szCs w:val="22"/>
          <w:lang w:val="sl-SI"/>
        </w:rPr>
        <w:t>2022</w:t>
      </w:r>
    </w:p>
    <w:p w:rsidR="002C21DB" w:rsidRPr="000D210B" w:rsidRDefault="002C21DB" w:rsidP="00776506">
      <w:pPr>
        <w:spacing w:after="0"/>
        <w:contextualSpacing/>
        <w:rPr>
          <w:rFonts w:ascii="Candara" w:hAnsi="Candara"/>
          <w:color w:val="595959" w:themeColor="text1" w:themeTint="A6"/>
          <w:sz w:val="22"/>
          <w:szCs w:val="22"/>
          <w:lang w:val="sl-SI"/>
        </w:rPr>
      </w:pPr>
    </w:p>
    <w:p w:rsidR="00006D4B" w:rsidRPr="000D210B" w:rsidRDefault="00006D4B" w:rsidP="00776506">
      <w:pPr>
        <w:spacing w:after="0"/>
        <w:contextualSpacing/>
        <w:rPr>
          <w:rFonts w:ascii="Candara" w:hAnsi="Candara"/>
          <w:color w:val="595959" w:themeColor="text1" w:themeTint="A6"/>
          <w:sz w:val="22"/>
          <w:szCs w:val="22"/>
          <w:lang w:val="sl-SI"/>
        </w:rPr>
      </w:pPr>
    </w:p>
    <w:p w:rsidR="002C21DB" w:rsidRPr="000D210B" w:rsidRDefault="00006D4B" w:rsidP="00776506">
      <w:pPr>
        <w:spacing w:after="0"/>
        <w:contextualSpacing/>
        <w:rPr>
          <w:rFonts w:ascii="Candara" w:hAnsi="Candara"/>
          <w:b/>
          <w:color w:val="595959" w:themeColor="text1" w:themeTint="A6"/>
          <w:sz w:val="36"/>
          <w:szCs w:val="22"/>
          <w:lang w:val="sl-SI"/>
        </w:rPr>
      </w:pPr>
      <w:r w:rsidRPr="000D210B">
        <w:rPr>
          <w:rFonts w:ascii="Candara" w:hAnsi="Candara"/>
          <w:b/>
          <w:color w:val="595959" w:themeColor="text1" w:themeTint="A6"/>
          <w:sz w:val="36"/>
          <w:szCs w:val="22"/>
          <w:lang w:val="sl-SI"/>
        </w:rPr>
        <w:t xml:space="preserve">100 LET SEM </w:t>
      </w:r>
      <w:r w:rsidRPr="000D210B">
        <w:rPr>
          <w:rFonts w:ascii="Candara" w:hAnsi="Candara"/>
          <w:b/>
          <w:color w:val="595959" w:themeColor="text1" w:themeTint="A6"/>
          <w:sz w:val="36"/>
          <w:szCs w:val="22"/>
          <w:lang w:val="sl-SI"/>
        </w:rPr>
        <w:br/>
        <w:t>IN PROGRAM V PRAZNIČNEM LETU 2023</w:t>
      </w:r>
    </w:p>
    <w:p w:rsidR="00341CA5" w:rsidRPr="000D210B" w:rsidRDefault="00341CA5" w:rsidP="00776506">
      <w:pPr>
        <w:spacing w:after="0"/>
        <w:contextualSpacing/>
        <w:rPr>
          <w:rFonts w:ascii="Candara" w:hAnsi="Candara"/>
          <w:color w:val="595959" w:themeColor="text1" w:themeTint="A6"/>
          <w:sz w:val="22"/>
          <w:szCs w:val="22"/>
          <w:lang w:val="sl-SI"/>
        </w:rPr>
      </w:pPr>
    </w:p>
    <w:p w:rsidR="00006D4B" w:rsidRPr="000D210B" w:rsidRDefault="00006D4B" w:rsidP="00DB0B44">
      <w:pPr>
        <w:spacing w:after="0"/>
        <w:contextualSpacing/>
        <w:rPr>
          <w:rFonts w:ascii="Candara" w:hAnsi="Candara"/>
          <w:color w:val="595959" w:themeColor="text1" w:themeTint="A6"/>
          <w:sz w:val="22"/>
          <w:szCs w:val="22"/>
          <w:lang w:val="sl-SI"/>
        </w:rPr>
      </w:pPr>
      <w:r w:rsidRPr="000D210B">
        <w:rPr>
          <w:rFonts w:ascii="Candara" w:hAnsi="Candara"/>
          <w:b/>
          <w:bCs/>
          <w:color w:val="595959" w:themeColor="text1" w:themeTint="A6"/>
          <w:sz w:val="22"/>
          <w:szCs w:val="22"/>
          <w:lang w:val="sl-SI"/>
        </w:rPr>
        <w:t xml:space="preserve">V letu 2023 bo Slovenski etnografski muzej (SEM) obeleževal 100-letnico svojega obstoja. Ob častitljivem jubileju muzej načrtuje postavitev nove stalne razstave </w:t>
      </w:r>
      <w:r w:rsidRPr="000D210B">
        <w:rPr>
          <w:rFonts w:ascii="Candara" w:hAnsi="Candara"/>
          <w:b/>
          <w:bCs/>
          <w:i/>
          <w:color w:val="595959" w:themeColor="text1" w:themeTint="A6"/>
          <w:sz w:val="22"/>
          <w:szCs w:val="22"/>
          <w:lang w:val="sl-SI"/>
        </w:rPr>
        <w:t>Človek in čas</w:t>
      </w:r>
      <w:r w:rsidRPr="000D210B">
        <w:rPr>
          <w:rFonts w:ascii="Candara" w:hAnsi="Candara"/>
          <w:b/>
          <w:bCs/>
          <w:color w:val="595959" w:themeColor="text1" w:themeTint="A6"/>
          <w:sz w:val="22"/>
          <w:szCs w:val="22"/>
          <w:lang w:val="sl-SI"/>
        </w:rPr>
        <w:t>, izid monografije o muzeju, več lastnih in gostujočih občasnih razstav, s svojo razstavo in zbirkami bo gostoval tudi v tujini. Osrednje praznovanje SEM načrtuje sredi junija 2023.</w:t>
      </w:r>
    </w:p>
    <w:p w:rsidR="00006D4B" w:rsidRPr="000D210B" w:rsidRDefault="00006D4B" w:rsidP="00DB0B44">
      <w:pPr>
        <w:spacing w:after="0"/>
        <w:contextualSpacing/>
        <w:rPr>
          <w:rFonts w:ascii="Candara" w:hAnsi="Candara"/>
          <w:color w:val="595959" w:themeColor="text1" w:themeTint="A6"/>
          <w:sz w:val="22"/>
          <w:szCs w:val="22"/>
          <w:lang w:val="sl-SI"/>
        </w:rPr>
      </w:pPr>
    </w:p>
    <w:p w:rsidR="00006D4B" w:rsidRPr="000D210B" w:rsidRDefault="005D0D26" w:rsidP="00DB0B44">
      <w:pPr>
        <w:spacing w:after="0"/>
        <w:contextualSpacing/>
        <w:rPr>
          <w:rFonts w:ascii="Candara" w:hAnsi="Candara"/>
          <w:color w:val="595959" w:themeColor="text1" w:themeTint="A6"/>
          <w:sz w:val="22"/>
          <w:szCs w:val="22"/>
          <w:lang w:val="sl-SI"/>
        </w:rPr>
      </w:pPr>
      <w:r w:rsidRPr="005D0D26">
        <w:rPr>
          <w:rFonts w:ascii="Candara" w:hAnsi="Candara"/>
          <w:color w:val="595959" w:themeColor="text1" w:themeTint="A6"/>
          <w:sz w:val="22"/>
          <w:szCs w:val="22"/>
          <w:lang w:val="sl-SI"/>
        </w:rPr>
        <w:t xml:space="preserve">Razstavno dejavnost v letu 2023 muzej JANUARJA začenja z razstavo </w:t>
      </w:r>
      <w:r w:rsidR="00006D4B" w:rsidRPr="000D210B">
        <w:rPr>
          <w:rFonts w:ascii="Candara" w:hAnsi="Candara"/>
          <w:i/>
          <w:iCs/>
          <w:color w:val="595959" w:themeColor="text1" w:themeTint="A6"/>
          <w:sz w:val="22"/>
          <w:szCs w:val="22"/>
          <w:u w:val="single"/>
          <w:lang w:val="sl-SI"/>
        </w:rPr>
        <w:t>Belo zlato: zgodbe o bombažu</w:t>
      </w:r>
      <w:r w:rsidR="00006D4B" w:rsidRPr="000D210B">
        <w:rPr>
          <w:rFonts w:ascii="Candara" w:hAnsi="Candara"/>
          <w:color w:val="595959" w:themeColor="text1" w:themeTint="A6"/>
          <w:sz w:val="22"/>
          <w:szCs w:val="22"/>
          <w:lang w:val="sl-SI"/>
        </w:rPr>
        <w:t xml:space="preserve">. Pripravlja jo v sklopu projekta </w:t>
      </w:r>
      <w:r w:rsidR="00006D4B" w:rsidRPr="000D210B">
        <w:rPr>
          <w:rFonts w:ascii="Candara" w:hAnsi="Candara"/>
          <w:i/>
          <w:iCs/>
          <w:color w:val="595959" w:themeColor="text1" w:themeTint="A6"/>
          <w:sz w:val="22"/>
          <w:szCs w:val="22"/>
          <w:lang w:val="sl-SI"/>
        </w:rPr>
        <w:t>Etnografski muzeji in muzeji svetovnih kultur kot prostori skrbi (2019-2023</w:t>
      </w:r>
      <w:r w:rsidR="00006D4B" w:rsidRPr="000D210B">
        <w:rPr>
          <w:rFonts w:ascii="Candara" w:hAnsi="Candara"/>
          <w:color w:val="595959" w:themeColor="text1" w:themeTint="A6"/>
          <w:sz w:val="22"/>
          <w:szCs w:val="22"/>
          <w:lang w:val="sl-SI"/>
        </w:rPr>
        <w:t>),</w:t>
      </w:r>
      <w:r w:rsidR="00AF3193" w:rsidRPr="000D210B">
        <w:rPr>
          <w:rFonts w:ascii="Candara" w:hAnsi="Candara"/>
          <w:color w:val="595959" w:themeColor="text1" w:themeTint="A6"/>
          <w:sz w:val="22"/>
          <w:szCs w:val="22"/>
          <w:lang w:val="sl-SI"/>
        </w:rPr>
        <w:t xml:space="preserve"> ki ga financira Evropska skupnost iz programa Ustvarjalna Evropa, in</w:t>
      </w:r>
      <w:r w:rsidR="00006D4B" w:rsidRPr="000D210B">
        <w:rPr>
          <w:rFonts w:ascii="Candara" w:hAnsi="Candara"/>
          <w:color w:val="595959" w:themeColor="text1" w:themeTint="A6"/>
          <w:sz w:val="22"/>
          <w:szCs w:val="22"/>
          <w:lang w:val="sl-SI"/>
        </w:rPr>
        <w:t xml:space="preserve"> v katerem sodeluje tudi SEM. Razstava bo predstavila zgodbo o bombažu </w:t>
      </w:r>
      <w:r w:rsidR="00AF3193" w:rsidRPr="000D210B">
        <w:rPr>
          <w:rFonts w:ascii="Candara" w:hAnsi="Candara"/>
          <w:color w:val="595959" w:themeColor="text1" w:themeTint="A6"/>
          <w:sz w:val="22"/>
          <w:szCs w:val="22"/>
          <w:lang w:val="sl-SI"/>
        </w:rPr>
        <w:t>s predmeti iz zbirk iz Indije in Toga</w:t>
      </w:r>
      <w:r w:rsidR="00006D4B" w:rsidRPr="000D210B">
        <w:rPr>
          <w:rFonts w:ascii="Candara" w:hAnsi="Candara"/>
          <w:color w:val="595959" w:themeColor="text1" w:themeTint="A6"/>
          <w:sz w:val="22"/>
          <w:szCs w:val="22"/>
          <w:lang w:val="sl-SI"/>
        </w:rPr>
        <w:t xml:space="preserve">, ponudila pa bo tudi vpogled v aktualne izzive pridelovalcev bombaža v obeh državah. </w:t>
      </w:r>
    </w:p>
    <w:p w:rsidR="00006D4B" w:rsidRPr="000D210B" w:rsidRDefault="00006D4B" w:rsidP="00DB0B44">
      <w:pPr>
        <w:spacing w:after="0"/>
        <w:contextualSpacing/>
        <w:rPr>
          <w:rFonts w:ascii="Candara" w:hAnsi="Candara"/>
          <w:color w:val="595959" w:themeColor="text1" w:themeTint="A6"/>
          <w:sz w:val="22"/>
          <w:szCs w:val="22"/>
          <w:lang w:val="sl-SI"/>
        </w:rPr>
      </w:pPr>
    </w:p>
    <w:p w:rsidR="00006D4B" w:rsidRPr="000D210B" w:rsidRDefault="00AF3193" w:rsidP="00DB0B44">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Ob slovenskem kulturnem prazniku</w:t>
      </w:r>
      <w:r w:rsidR="00776506">
        <w:rPr>
          <w:rFonts w:ascii="Candara" w:hAnsi="Candara"/>
          <w:color w:val="595959" w:themeColor="text1" w:themeTint="A6"/>
          <w:sz w:val="22"/>
          <w:szCs w:val="22"/>
          <w:lang w:val="sl-SI"/>
        </w:rPr>
        <w:t>,</w:t>
      </w:r>
      <w:r w:rsidRPr="000D210B">
        <w:rPr>
          <w:rFonts w:ascii="Candara" w:hAnsi="Candara"/>
          <w:color w:val="595959" w:themeColor="text1" w:themeTint="A6"/>
          <w:sz w:val="22"/>
          <w:szCs w:val="22"/>
          <w:lang w:val="sl-SI"/>
        </w:rPr>
        <w:t xml:space="preserve"> Prešernovem dnevu</w:t>
      </w:r>
      <w:r w:rsidR="00776506">
        <w:rPr>
          <w:rFonts w:ascii="Candara" w:hAnsi="Candara"/>
          <w:color w:val="595959" w:themeColor="text1" w:themeTint="A6"/>
          <w:sz w:val="22"/>
          <w:szCs w:val="22"/>
          <w:lang w:val="sl-SI"/>
        </w:rPr>
        <w:t>,</w:t>
      </w:r>
      <w:r w:rsidRPr="000D210B">
        <w:rPr>
          <w:rFonts w:ascii="Candara" w:hAnsi="Candara"/>
          <w:color w:val="595959" w:themeColor="text1" w:themeTint="A6"/>
          <w:sz w:val="22"/>
          <w:szCs w:val="22"/>
          <w:lang w:val="sl-SI"/>
        </w:rPr>
        <w:t xml:space="preserve"> </w:t>
      </w:r>
      <w:r w:rsidR="00006D4B" w:rsidRPr="000D210B">
        <w:rPr>
          <w:rFonts w:ascii="Candara" w:hAnsi="Candara"/>
          <w:color w:val="595959" w:themeColor="text1" w:themeTint="A6"/>
          <w:sz w:val="22"/>
          <w:szCs w:val="22"/>
          <w:lang w:val="sl-SI"/>
        </w:rPr>
        <w:t xml:space="preserve">bo SEM postavil </w:t>
      </w:r>
      <w:r w:rsidRPr="000D210B">
        <w:rPr>
          <w:rFonts w:ascii="Candara" w:hAnsi="Candara"/>
          <w:color w:val="595959" w:themeColor="text1" w:themeTint="A6"/>
          <w:sz w:val="22"/>
          <w:szCs w:val="22"/>
          <w:lang w:val="sl-SI"/>
        </w:rPr>
        <w:t xml:space="preserve">še eno </w:t>
      </w:r>
      <w:r w:rsidR="00006D4B" w:rsidRPr="000D210B">
        <w:rPr>
          <w:rFonts w:ascii="Candara" w:hAnsi="Candara"/>
          <w:color w:val="595959" w:themeColor="text1" w:themeTint="A6"/>
          <w:sz w:val="22"/>
          <w:szCs w:val="22"/>
          <w:lang w:val="sl-SI"/>
        </w:rPr>
        <w:t xml:space="preserve">priložnostno </w:t>
      </w:r>
      <w:r w:rsidR="00006D4B" w:rsidRPr="000D210B">
        <w:rPr>
          <w:rFonts w:ascii="Candara" w:hAnsi="Candara"/>
          <w:color w:val="595959" w:themeColor="text1" w:themeTint="A6"/>
          <w:sz w:val="22"/>
          <w:szCs w:val="22"/>
          <w:u w:val="single"/>
          <w:lang w:val="sl-SI"/>
        </w:rPr>
        <w:t>razstavo</w:t>
      </w:r>
      <w:r w:rsidRPr="000D210B">
        <w:rPr>
          <w:rFonts w:ascii="Candara" w:hAnsi="Candara"/>
          <w:color w:val="595959" w:themeColor="text1" w:themeTint="A6"/>
          <w:sz w:val="22"/>
          <w:szCs w:val="22"/>
          <w:u w:val="single"/>
          <w:lang w:val="sl-SI"/>
        </w:rPr>
        <w:t>, posvečeno pustni dediščini</w:t>
      </w:r>
      <w:r w:rsidR="00006D4B" w:rsidRPr="000D210B">
        <w:rPr>
          <w:rFonts w:ascii="Candara" w:hAnsi="Candara"/>
          <w:color w:val="595959" w:themeColor="text1" w:themeTint="A6"/>
          <w:sz w:val="22"/>
          <w:szCs w:val="22"/>
          <w:lang w:val="sl-SI"/>
        </w:rPr>
        <w:t xml:space="preserve">. Letos bo predstavil </w:t>
      </w:r>
      <w:proofErr w:type="spellStart"/>
      <w:r w:rsidR="00006D4B" w:rsidRPr="000D210B">
        <w:rPr>
          <w:rFonts w:ascii="Candara" w:hAnsi="Candara"/>
          <w:i/>
          <w:iCs/>
          <w:color w:val="595959" w:themeColor="text1" w:themeTint="A6"/>
          <w:sz w:val="22"/>
          <w:szCs w:val="22"/>
          <w:lang w:val="sl-SI"/>
        </w:rPr>
        <w:t>Vrbišće</w:t>
      </w:r>
      <w:proofErr w:type="spellEnd"/>
      <w:r w:rsidR="00006D4B" w:rsidRPr="000D210B">
        <w:rPr>
          <w:rFonts w:ascii="Candara" w:hAnsi="Candara"/>
          <w:i/>
          <w:iCs/>
          <w:color w:val="595959" w:themeColor="text1" w:themeTint="A6"/>
          <w:sz w:val="22"/>
          <w:szCs w:val="22"/>
          <w:lang w:val="sl-SI"/>
        </w:rPr>
        <w:t xml:space="preserve"> </w:t>
      </w:r>
      <w:proofErr w:type="spellStart"/>
      <w:r w:rsidR="00006D4B" w:rsidRPr="000D210B">
        <w:rPr>
          <w:rFonts w:ascii="Candara" w:hAnsi="Candara"/>
          <w:i/>
          <w:iCs/>
          <w:color w:val="595959" w:themeColor="text1" w:themeTint="A6"/>
          <w:sz w:val="22"/>
          <w:szCs w:val="22"/>
          <w:lang w:val="sl-SI"/>
        </w:rPr>
        <w:t>šjme</w:t>
      </w:r>
      <w:proofErr w:type="spellEnd"/>
      <w:r w:rsidR="00006D4B" w:rsidRPr="000D210B">
        <w:rPr>
          <w:rFonts w:ascii="Candara" w:hAnsi="Candara"/>
          <w:color w:val="595959" w:themeColor="text1" w:themeTint="A6"/>
          <w:sz w:val="22"/>
          <w:szCs w:val="22"/>
          <w:lang w:val="sl-SI"/>
        </w:rPr>
        <w:t>, tradicionalno pustno skupino iz vasi Vrbica pri Ilirski Bistrici, katere najbolj prepoznavna in po nastanku najstarejša lika sta bel in črn lovec.</w:t>
      </w:r>
    </w:p>
    <w:p w:rsidR="00006D4B" w:rsidRPr="000D210B" w:rsidRDefault="00006D4B" w:rsidP="00DB0B44">
      <w:pPr>
        <w:pStyle w:val="Navadensplet"/>
        <w:spacing w:before="0" w:beforeAutospacing="0" w:after="0" w:afterAutospacing="0"/>
        <w:contextualSpacing/>
        <w:rPr>
          <w:rFonts w:ascii="Candara" w:hAnsi="Candara" w:cs="Calibri"/>
          <w:color w:val="595959" w:themeColor="text1" w:themeTint="A6"/>
          <w:sz w:val="22"/>
          <w:szCs w:val="22"/>
        </w:rPr>
      </w:pPr>
      <w:r w:rsidRPr="000D210B">
        <w:rPr>
          <w:rFonts w:ascii="Candara" w:hAnsi="Candara" w:cs="Calibri"/>
          <w:color w:val="595959" w:themeColor="text1" w:themeTint="A6"/>
          <w:sz w:val="22"/>
          <w:szCs w:val="22"/>
        </w:rPr>
        <w:t xml:space="preserve">Od lastnih fotografskih razstav velja izpostaviti </w:t>
      </w:r>
      <w:r w:rsidRPr="000D210B">
        <w:rPr>
          <w:rFonts w:ascii="Candara" w:hAnsi="Candara" w:cs="Calibri"/>
          <w:color w:val="595959" w:themeColor="text1" w:themeTint="A6"/>
          <w:sz w:val="22"/>
          <w:szCs w:val="22"/>
          <w:u w:val="single"/>
        </w:rPr>
        <w:t>razstavi iz zbirk fototeke SEM</w:t>
      </w:r>
      <w:r w:rsidRPr="000D210B">
        <w:rPr>
          <w:rFonts w:ascii="Candara" w:hAnsi="Candara" w:cs="Calibri"/>
          <w:color w:val="595959" w:themeColor="text1" w:themeTint="A6"/>
          <w:sz w:val="22"/>
          <w:szCs w:val="22"/>
        </w:rPr>
        <w:t>; prva bo prik</w:t>
      </w:r>
      <w:r w:rsidR="00AF3193" w:rsidRPr="000D210B">
        <w:rPr>
          <w:rFonts w:ascii="Candara" w:hAnsi="Candara" w:cs="Calibri"/>
          <w:color w:val="595959" w:themeColor="text1" w:themeTint="A6"/>
          <w:sz w:val="22"/>
          <w:szCs w:val="22"/>
        </w:rPr>
        <w:t xml:space="preserve">azala delo etnologov na terenu, </w:t>
      </w:r>
      <w:r w:rsidRPr="000D210B">
        <w:rPr>
          <w:rFonts w:ascii="Candara" w:hAnsi="Candara" w:cs="Calibri"/>
          <w:color w:val="595959" w:themeColor="text1" w:themeTint="A6"/>
          <w:sz w:val="22"/>
          <w:szCs w:val="22"/>
        </w:rPr>
        <w:t xml:space="preserve">ko so Orlove ekipe </w:t>
      </w:r>
      <w:r w:rsidR="00AF3193" w:rsidRPr="000D210B">
        <w:rPr>
          <w:rFonts w:ascii="Candara" w:hAnsi="Candara" w:cs="Calibri"/>
          <w:color w:val="595959" w:themeColor="text1" w:themeTint="A6"/>
          <w:sz w:val="22"/>
          <w:szCs w:val="22"/>
        </w:rPr>
        <w:t xml:space="preserve">(imenovane po ravnatelju muzeja dr. Borisu Orlu) </w:t>
      </w:r>
      <w:r w:rsidRPr="000D210B">
        <w:rPr>
          <w:rFonts w:ascii="Candara" w:hAnsi="Candara" w:cs="Calibri"/>
          <w:color w:val="595959" w:themeColor="text1" w:themeTint="A6"/>
          <w:sz w:val="22"/>
          <w:szCs w:val="22"/>
        </w:rPr>
        <w:t xml:space="preserve">v 50. letih 20. stoletja načrtno zbirale gradivo na terenu po Sloveniji. Druga fotografska razstava </w:t>
      </w:r>
      <w:r w:rsidRPr="00DB0B44">
        <w:rPr>
          <w:rFonts w:ascii="Candara" w:hAnsi="Candara" w:cs="Calibri"/>
          <w:color w:val="595959" w:themeColor="text1" w:themeTint="A6"/>
          <w:sz w:val="22"/>
          <w:szCs w:val="22"/>
        </w:rPr>
        <w:t>pa</w:t>
      </w:r>
      <w:r w:rsidRPr="00776506">
        <w:rPr>
          <w:rFonts w:ascii="Candara" w:hAnsi="Candara" w:cs="Calibri"/>
          <w:color w:val="595959" w:themeColor="text1" w:themeTint="A6"/>
          <w:sz w:val="22"/>
          <w:szCs w:val="22"/>
        </w:rPr>
        <w:t xml:space="preserve"> </w:t>
      </w:r>
      <w:r w:rsidRPr="000D210B">
        <w:rPr>
          <w:rFonts w:ascii="Candara" w:hAnsi="Candara" w:cs="Calibri"/>
          <w:color w:val="595959" w:themeColor="text1" w:themeTint="A6"/>
          <w:sz w:val="22"/>
          <w:szCs w:val="22"/>
        </w:rPr>
        <w:t>bo predstavila dediščino starih kultur Sredozemlja s poudarkom na Egiptu. Gre za fotografije, ki jih je na študijskih potovanjih</w:t>
      </w:r>
      <w:r w:rsidR="00AF3193" w:rsidRPr="000D210B">
        <w:rPr>
          <w:rFonts w:ascii="Candara" w:hAnsi="Candara" w:cs="Calibri"/>
          <w:color w:val="595959" w:themeColor="text1" w:themeTint="A6"/>
          <w:sz w:val="22"/>
          <w:szCs w:val="22"/>
        </w:rPr>
        <w:t xml:space="preserve"> posnel</w:t>
      </w:r>
      <w:r w:rsidRPr="000D210B">
        <w:rPr>
          <w:rFonts w:ascii="Candara" w:hAnsi="Candara" w:cs="Calibri"/>
          <w:color w:val="595959" w:themeColor="text1" w:themeTint="A6"/>
          <w:sz w:val="22"/>
          <w:szCs w:val="22"/>
        </w:rPr>
        <w:t xml:space="preserve"> egiptolog prof. </w:t>
      </w:r>
      <w:proofErr w:type="spellStart"/>
      <w:r w:rsidRPr="000D210B">
        <w:rPr>
          <w:rFonts w:ascii="Candara" w:hAnsi="Candara" w:cs="Calibri"/>
          <w:color w:val="595959" w:themeColor="text1" w:themeTint="A6"/>
          <w:sz w:val="22"/>
          <w:szCs w:val="22"/>
        </w:rPr>
        <w:t>Günther</w:t>
      </w:r>
      <w:proofErr w:type="spellEnd"/>
      <w:r w:rsidRPr="000D210B">
        <w:rPr>
          <w:rFonts w:ascii="Candara" w:hAnsi="Candara" w:cs="Calibri"/>
          <w:color w:val="595959" w:themeColor="text1" w:themeTint="A6"/>
          <w:sz w:val="22"/>
          <w:szCs w:val="22"/>
        </w:rPr>
        <w:t xml:space="preserve"> </w:t>
      </w:r>
      <w:proofErr w:type="spellStart"/>
      <w:r w:rsidRPr="000D210B">
        <w:rPr>
          <w:rFonts w:ascii="Candara" w:hAnsi="Candara" w:cs="Calibri"/>
          <w:color w:val="595959" w:themeColor="text1" w:themeTint="A6"/>
          <w:sz w:val="22"/>
          <w:szCs w:val="22"/>
        </w:rPr>
        <w:t>Hölb</w:t>
      </w:r>
      <w:r w:rsidR="00AF3193" w:rsidRPr="000D210B">
        <w:rPr>
          <w:rFonts w:ascii="Candara" w:hAnsi="Candara" w:cs="Calibri"/>
          <w:color w:val="595959" w:themeColor="text1" w:themeTint="A6"/>
          <w:sz w:val="22"/>
          <w:szCs w:val="22"/>
        </w:rPr>
        <w:t>l</w:t>
      </w:r>
      <w:proofErr w:type="spellEnd"/>
      <w:r w:rsidRPr="000D210B">
        <w:rPr>
          <w:rFonts w:ascii="Candara" w:hAnsi="Candara" w:cs="Calibri"/>
          <w:color w:val="FF0000"/>
          <w:sz w:val="22"/>
          <w:szCs w:val="22"/>
        </w:rPr>
        <w:t xml:space="preserve"> </w:t>
      </w:r>
      <w:r w:rsidRPr="000D210B">
        <w:rPr>
          <w:rFonts w:ascii="Candara" w:hAnsi="Candara" w:cs="Calibri"/>
          <w:color w:val="595959" w:themeColor="text1" w:themeTint="A6"/>
          <w:sz w:val="22"/>
          <w:szCs w:val="22"/>
        </w:rPr>
        <w:t>in so del obsežne donacije muzeju.</w:t>
      </w:r>
    </w:p>
    <w:p w:rsidR="00AF3193" w:rsidRPr="000D210B" w:rsidRDefault="00AF3193" w:rsidP="00DB0B44">
      <w:pPr>
        <w:pStyle w:val="Navadensplet"/>
        <w:spacing w:before="0" w:beforeAutospacing="0" w:after="0" w:afterAutospacing="0"/>
        <w:contextualSpacing/>
        <w:rPr>
          <w:rFonts w:ascii="Candara" w:hAnsi="Candara" w:cs="Calibri"/>
          <w:color w:val="595959" w:themeColor="text1" w:themeTint="A6"/>
          <w:sz w:val="22"/>
          <w:szCs w:val="22"/>
        </w:rPr>
      </w:pPr>
    </w:p>
    <w:p w:rsidR="00006D4B" w:rsidRPr="000D210B" w:rsidRDefault="00006D4B" w:rsidP="00DB0B44">
      <w:pPr>
        <w:pStyle w:val="Navadensplet"/>
        <w:spacing w:before="0" w:beforeAutospacing="0" w:after="0" w:afterAutospacing="0"/>
        <w:contextualSpacing/>
        <w:rPr>
          <w:rFonts w:ascii="Candara" w:hAnsi="Candara" w:cs="Calibri"/>
          <w:color w:val="595959" w:themeColor="text1" w:themeTint="A6"/>
          <w:sz w:val="22"/>
          <w:szCs w:val="22"/>
        </w:rPr>
      </w:pPr>
      <w:r w:rsidRPr="000D210B">
        <w:rPr>
          <w:rFonts w:ascii="Candara" w:hAnsi="Candara" w:cs="Calibri"/>
          <w:color w:val="595959" w:themeColor="text1" w:themeTint="A6"/>
          <w:sz w:val="22"/>
          <w:szCs w:val="22"/>
        </w:rPr>
        <w:t xml:space="preserve">Sredi leta SEM načrtuje </w:t>
      </w:r>
      <w:r w:rsidRPr="000D210B">
        <w:rPr>
          <w:rFonts w:ascii="Candara" w:hAnsi="Candara" w:cs="Calibri"/>
          <w:color w:val="595959" w:themeColor="text1" w:themeTint="A6"/>
          <w:sz w:val="22"/>
          <w:szCs w:val="22"/>
          <w:u w:val="single"/>
        </w:rPr>
        <w:t xml:space="preserve">odprtje svoje nove stalne razstave </w:t>
      </w:r>
      <w:r w:rsidRPr="000D210B">
        <w:rPr>
          <w:rFonts w:ascii="Candara" w:hAnsi="Candara" w:cs="Calibri"/>
          <w:i/>
          <w:iCs/>
          <w:color w:val="595959" w:themeColor="text1" w:themeTint="A6"/>
          <w:sz w:val="22"/>
          <w:szCs w:val="22"/>
          <w:u w:val="single"/>
        </w:rPr>
        <w:t>Človek in čas</w:t>
      </w:r>
      <w:r w:rsidRPr="000D210B">
        <w:rPr>
          <w:rFonts w:ascii="Candara" w:hAnsi="Candara" w:cs="Calibri"/>
          <w:color w:val="595959" w:themeColor="text1" w:themeTint="A6"/>
          <w:sz w:val="22"/>
          <w:szCs w:val="22"/>
        </w:rPr>
        <w:t>, ki bo prikazala razmerje med človekom in časom</w:t>
      </w:r>
      <w:r w:rsidR="00AF3193" w:rsidRPr="000D210B">
        <w:rPr>
          <w:rFonts w:ascii="Candara" w:hAnsi="Candara" w:cs="Calibri"/>
          <w:color w:val="595959" w:themeColor="text1" w:themeTint="A6"/>
          <w:sz w:val="22"/>
          <w:szCs w:val="22"/>
        </w:rPr>
        <w:t xml:space="preserve"> s poudarkom na tem, kako čas</w:t>
      </w:r>
      <w:r w:rsidRPr="000D210B">
        <w:rPr>
          <w:rFonts w:ascii="Candara" w:hAnsi="Candara" w:cs="Calibri"/>
          <w:color w:val="595959" w:themeColor="text1" w:themeTint="A6"/>
          <w:sz w:val="22"/>
          <w:szCs w:val="22"/>
        </w:rPr>
        <w:t xml:space="preserve"> vpliva na način življenja ljudi v različnih obdobjih, družbenih in kulturnih okoliščinah. Odpirala bo vprašanja dojemanja, občutenja, strukturiranja in merjenja časa, njegovih prostorskih odsevov, biološkega in biografskega časa, cikličnega časa naravnih ritmov, pa tudi delovnega časa, prostega časa in prazničnega časa. Z razstavo in </w:t>
      </w:r>
      <w:proofErr w:type="spellStart"/>
      <w:r w:rsidRPr="000D210B">
        <w:rPr>
          <w:rFonts w:ascii="Candara" w:hAnsi="Candara" w:cs="Calibri"/>
          <w:color w:val="595959" w:themeColor="text1" w:themeTint="A6"/>
          <w:sz w:val="22"/>
          <w:szCs w:val="22"/>
        </w:rPr>
        <w:t>obrazstavnim</w:t>
      </w:r>
      <w:proofErr w:type="spellEnd"/>
      <w:r w:rsidRPr="000D210B">
        <w:rPr>
          <w:rFonts w:ascii="Candara" w:hAnsi="Candara" w:cs="Calibri"/>
          <w:color w:val="595959" w:themeColor="text1" w:themeTint="A6"/>
          <w:sz w:val="22"/>
          <w:szCs w:val="22"/>
        </w:rPr>
        <w:t xml:space="preserve"> programom bo prikazana širina pojma čas, ki ga živimo linearno in ciklično kot naravna in kulturna bitja - univerzalno, pa tudi vsak na svoj način. Poseben vsebinski sklop razstave bo muzejski čas, prikaz stoletnega delovanja in poslanstva SEM med letoma 1923 in 2023, na katerem bo izpostavljenih 100 predmetov iz zbirk SEM.</w:t>
      </w:r>
    </w:p>
    <w:p w:rsidR="00AF3193" w:rsidRPr="000D210B" w:rsidRDefault="00AF3193" w:rsidP="00DB0B44">
      <w:pPr>
        <w:pStyle w:val="Navadensplet"/>
        <w:spacing w:before="0" w:beforeAutospacing="0" w:after="0" w:afterAutospacing="0"/>
        <w:contextualSpacing/>
        <w:rPr>
          <w:rFonts w:ascii="Candara" w:hAnsi="Candara" w:cs="Calibri"/>
          <w:color w:val="595959" w:themeColor="text1" w:themeTint="A6"/>
          <w:sz w:val="22"/>
          <w:szCs w:val="22"/>
        </w:rPr>
      </w:pPr>
    </w:p>
    <w:p w:rsidR="00006D4B" w:rsidRPr="000D210B" w:rsidRDefault="00006D4B" w:rsidP="00DB0B44">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u w:val="single"/>
          <w:lang w:val="sl-SI"/>
        </w:rPr>
        <w:t xml:space="preserve">Praznično leto muzeja bo potekalo pod sloganom </w:t>
      </w:r>
      <w:r w:rsidRPr="000D210B">
        <w:rPr>
          <w:rFonts w:ascii="Candara" w:hAnsi="Candara"/>
          <w:i/>
          <w:iCs/>
          <w:color w:val="595959" w:themeColor="text1" w:themeTint="A6"/>
          <w:sz w:val="22"/>
          <w:szCs w:val="22"/>
          <w:u w:val="single"/>
          <w:lang w:val="sl-SI"/>
        </w:rPr>
        <w:t>SEM 100 let: Praznujmo skupaj!</w:t>
      </w:r>
      <w:r w:rsidRPr="000D210B">
        <w:rPr>
          <w:rFonts w:ascii="Candara" w:hAnsi="Candara"/>
          <w:color w:val="595959" w:themeColor="text1" w:themeTint="A6"/>
          <w:sz w:val="22"/>
          <w:szCs w:val="22"/>
          <w:lang w:val="sl-SI"/>
        </w:rPr>
        <w:t xml:space="preserve">. Osrednji dogodek praznovanja bo potekal v juniju, ko bo SEM na ploščadi pred muzejem in v muzeju pripravil kulturni program za najširšo javnost, s koncertom in instalacijo ter dnevom odprtih vrat s prostim vstopom. </w:t>
      </w:r>
    </w:p>
    <w:p w:rsidR="00006D4B" w:rsidRPr="000D210B" w:rsidRDefault="00006D4B" w:rsidP="00DB0B44">
      <w:pPr>
        <w:spacing w:after="0"/>
        <w:contextualSpacing/>
        <w:rPr>
          <w:rFonts w:ascii="Candara" w:hAnsi="Candara"/>
          <w:color w:val="595959" w:themeColor="text1" w:themeTint="A6"/>
          <w:sz w:val="22"/>
          <w:szCs w:val="22"/>
          <w:lang w:val="sl-SI"/>
        </w:rPr>
      </w:pPr>
    </w:p>
    <w:p w:rsidR="00006D4B" w:rsidRPr="000D210B" w:rsidRDefault="00006D4B" w:rsidP="00DB0B44">
      <w:pPr>
        <w:pStyle w:val="Pripombabesedilo"/>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lastRenderedPageBreak/>
        <w:t xml:space="preserve">V drugi polovici leta bo SEM gostil dve razstavi iz Evrope; prva bo </w:t>
      </w:r>
      <w:r w:rsidRPr="000D210B">
        <w:rPr>
          <w:rFonts w:ascii="Candara" w:hAnsi="Candara"/>
          <w:color w:val="595959" w:themeColor="text1" w:themeTint="A6"/>
          <w:sz w:val="22"/>
          <w:szCs w:val="22"/>
          <w:u w:val="single"/>
          <w:lang w:val="sl-SI"/>
        </w:rPr>
        <w:t xml:space="preserve">razstava iz Španije, </w:t>
      </w:r>
      <w:r w:rsidR="00AF3193" w:rsidRPr="000D210B">
        <w:rPr>
          <w:rFonts w:ascii="Candara" w:hAnsi="Candara"/>
          <w:sz w:val="22"/>
          <w:szCs w:val="22"/>
          <w:u w:val="single"/>
          <w:lang w:val="sl-SI"/>
        </w:rPr>
        <w:t>na kateri bo s fotografskim gradivom predstavljena nesnovna kulturna dediščina Španije</w:t>
      </w:r>
      <w:r w:rsidRPr="000D210B">
        <w:rPr>
          <w:rFonts w:ascii="Candara" w:hAnsi="Candara"/>
          <w:color w:val="595959" w:themeColor="text1" w:themeTint="A6"/>
          <w:sz w:val="22"/>
          <w:szCs w:val="22"/>
          <w:lang w:val="sl-SI"/>
        </w:rPr>
        <w:t xml:space="preserve">, druga </w:t>
      </w:r>
      <w:r w:rsidR="00AF3193" w:rsidRPr="000D210B">
        <w:rPr>
          <w:rFonts w:ascii="Candara" w:hAnsi="Candara"/>
          <w:color w:val="595959" w:themeColor="text1" w:themeTint="A6"/>
          <w:sz w:val="22"/>
          <w:szCs w:val="22"/>
          <w:lang w:val="sl-SI"/>
        </w:rPr>
        <w:t>bo</w:t>
      </w:r>
      <w:r w:rsidRPr="000D210B">
        <w:rPr>
          <w:rFonts w:ascii="Candara" w:hAnsi="Candara"/>
          <w:color w:val="595959" w:themeColor="text1" w:themeTint="A6"/>
          <w:sz w:val="22"/>
          <w:szCs w:val="22"/>
          <w:lang w:val="sl-SI"/>
        </w:rPr>
        <w:t xml:space="preserve"> </w:t>
      </w:r>
      <w:r w:rsidRPr="000D210B">
        <w:rPr>
          <w:rFonts w:ascii="Candara" w:hAnsi="Candara"/>
          <w:color w:val="595959" w:themeColor="text1" w:themeTint="A6"/>
          <w:sz w:val="22"/>
          <w:szCs w:val="22"/>
          <w:u w:val="single"/>
          <w:lang w:val="sl-SI"/>
        </w:rPr>
        <w:t>razstava</w:t>
      </w:r>
      <w:r w:rsidR="00AF3193" w:rsidRPr="000D210B">
        <w:rPr>
          <w:rFonts w:ascii="Candara" w:hAnsi="Candara"/>
          <w:color w:val="595959" w:themeColor="text1" w:themeTint="A6"/>
          <w:sz w:val="22"/>
          <w:szCs w:val="22"/>
          <w:u w:val="single"/>
          <w:lang w:val="sl-SI"/>
        </w:rPr>
        <w:t xml:space="preserve"> jaslic iz Poljske</w:t>
      </w:r>
      <w:r w:rsidRPr="000D210B">
        <w:rPr>
          <w:rFonts w:ascii="Candara" w:hAnsi="Candara"/>
          <w:color w:val="595959" w:themeColor="text1" w:themeTint="A6"/>
          <w:sz w:val="22"/>
          <w:szCs w:val="22"/>
          <w:u w:val="single"/>
          <w:lang w:val="sl-SI"/>
        </w:rPr>
        <w:t xml:space="preserve">. </w:t>
      </w:r>
      <w:r w:rsidRPr="000D210B">
        <w:rPr>
          <w:rFonts w:ascii="Candara" w:hAnsi="Candara"/>
          <w:color w:val="595959" w:themeColor="text1" w:themeTint="A6"/>
          <w:sz w:val="22"/>
          <w:szCs w:val="22"/>
          <w:lang w:val="sl-SI"/>
        </w:rPr>
        <w:t xml:space="preserve">Poleg tega bo konec leta v SEM gostovala razstava </w:t>
      </w:r>
      <w:r w:rsidRPr="000D210B">
        <w:rPr>
          <w:rFonts w:ascii="Candara" w:hAnsi="Candara"/>
          <w:i/>
          <w:iCs/>
          <w:color w:val="595959" w:themeColor="text1" w:themeTint="A6"/>
          <w:sz w:val="22"/>
          <w:szCs w:val="22"/>
          <w:u w:val="single"/>
          <w:lang w:val="sl-SI"/>
        </w:rPr>
        <w:t>Trienale rokodelstva</w:t>
      </w:r>
      <w:r w:rsidRPr="000D210B">
        <w:rPr>
          <w:rFonts w:ascii="Candara" w:hAnsi="Candara"/>
          <w:color w:val="595959" w:themeColor="text1" w:themeTint="A6"/>
          <w:sz w:val="22"/>
          <w:szCs w:val="22"/>
          <w:lang w:val="sl-SI"/>
        </w:rPr>
        <w:t xml:space="preserve"> </w:t>
      </w:r>
      <w:r w:rsidR="000A7119" w:rsidRPr="000D210B">
        <w:rPr>
          <w:rFonts w:ascii="Candara" w:hAnsi="Candara"/>
          <w:color w:val="595959" w:themeColor="text1" w:themeTint="A6"/>
          <w:sz w:val="22"/>
          <w:szCs w:val="22"/>
          <w:lang w:val="sl-SI"/>
        </w:rPr>
        <w:t>–</w:t>
      </w:r>
      <w:r w:rsidRPr="000D210B">
        <w:rPr>
          <w:rFonts w:ascii="Candara" w:hAnsi="Candara"/>
          <w:color w:val="595959" w:themeColor="text1" w:themeTint="A6"/>
          <w:sz w:val="22"/>
          <w:szCs w:val="22"/>
          <w:lang w:val="sl-SI"/>
        </w:rPr>
        <w:t xml:space="preserve"> razstava sodobnih in </w:t>
      </w:r>
      <w:r w:rsidR="00AF3193" w:rsidRPr="000D210B">
        <w:rPr>
          <w:rFonts w:ascii="Candara" w:hAnsi="Candara"/>
          <w:color w:val="595959" w:themeColor="text1" w:themeTint="A6"/>
          <w:sz w:val="22"/>
          <w:szCs w:val="22"/>
          <w:lang w:val="sl-SI"/>
        </w:rPr>
        <w:t>inovativnih rokodelskih izdelkov</w:t>
      </w:r>
      <w:r w:rsidR="00AF3193" w:rsidRPr="000D210B">
        <w:rPr>
          <w:rFonts w:ascii="Candara" w:hAnsi="Candara"/>
          <w:sz w:val="22"/>
          <w:szCs w:val="22"/>
          <w:lang w:val="sl-SI"/>
        </w:rPr>
        <w:t>,</w:t>
      </w:r>
      <w:r w:rsidR="000A7119" w:rsidRPr="000D210B">
        <w:rPr>
          <w:rFonts w:ascii="Candara" w:hAnsi="Candara"/>
          <w:sz w:val="22"/>
          <w:szCs w:val="22"/>
          <w:lang w:val="sl-SI"/>
        </w:rPr>
        <w:t xml:space="preserve"> </w:t>
      </w:r>
      <w:r w:rsidR="00AF3193" w:rsidRPr="000D210B">
        <w:rPr>
          <w:rFonts w:ascii="Candara" w:hAnsi="Candara"/>
          <w:color w:val="595959" w:themeColor="text1" w:themeTint="A6"/>
          <w:sz w:val="22"/>
          <w:szCs w:val="22"/>
          <w:lang w:val="sl-SI"/>
        </w:rPr>
        <w:t>ki temeljijo na bogati kulturni dediščini Slovenije. Razstava j</w:t>
      </w:r>
      <w:r w:rsidRPr="000D210B">
        <w:rPr>
          <w:rFonts w:ascii="Candara" w:hAnsi="Candara"/>
          <w:color w:val="595959" w:themeColor="text1" w:themeTint="A6"/>
          <w:sz w:val="22"/>
          <w:szCs w:val="22"/>
          <w:lang w:val="sl-SI"/>
        </w:rPr>
        <w:t xml:space="preserve">e rezultat javnega poziva in </w:t>
      </w:r>
      <w:proofErr w:type="spellStart"/>
      <w:r w:rsidRPr="000D210B">
        <w:rPr>
          <w:rFonts w:ascii="Candara" w:hAnsi="Candara"/>
          <w:color w:val="595959" w:themeColor="text1" w:themeTint="A6"/>
          <w:sz w:val="22"/>
          <w:szCs w:val="22"/>
          <w:lang w:val="sl-SI"/>
        </w:rPr>
        <w:t>medpartnerskega</w:t>
      </w:r>
      <w:proofErr w:type="spellEnd"/>
      <w:r w:rsidRPr="000D210B">
        <w:rPr>
          <w:rFonts w:ascii="Candara" w:hAnsi="Candara"/>
          <w:color w:val="595959" w:themeColor="text1" w:themeTint="A6"/>
          <w:sz w:val="22"/>
          <w:szCs w:val="22"/>
          <w:lang w:val="sl-SI"/>
        </w:rPr>
        <w:t xml:space="preserve"> sodelovanja. </w:t>
      </w:r>
    </w:p>
    <w:p w:rsidR="00C6302A" w:rsidRPr="000D210B" w:rsidRDefault="00C6302A" w:rsidP="00DB0B44">
      <w:pPr>
        <w:pStyle w:val="Pripombabesedilo"/>
        <w:spacing w:after="0"/>
        <w:contextualSpacing/>
        <w:rPr>
          <w:rFonts w:ascii="Candara" w:hAnsi="Candara"/>
          <w:color w:val="595959" w:themeColor="text1" w:themeTint="A6"/>
          <w:sz w:val="22"/>
          <w:szCs w:val="22"/>
          <w:lang w:val="sl-SI"/>
        </w:rPr>
      </w:pPr>
    </w:p>
    <w:p w:rsidR="00006D4B" w:rsidRPr="000D210B" w:rsidRDefault="00006D4B" w:rsidP="00DB0B44">
      <w:pPr>
        <w:spacing w:after="0"/>
        <w:contextualSpacing/>
        <w:rPr>
          <w:rFonts w:ascii="Candara" w:hAnsi="Candara"/>
          <w:b/>
          <w:bCs/>
          <w:color w:val="595959" w:themeColor="text1" w:themeTint="A6"/>
          <w:sz w:val="22"/>
          <w:szCs w:val="22"/>
          <w:lang w:val="sl-SI"/>
        </w:rPr>
      </w:pPr>
      <w:r w:rsidRPr="000D210B">
        <w:rPr>
          <w:rFonts w:ascii="Candara" w:hAnsi="Candara" w:cs="Tahoma"/>
          <w:color w:val="595959" w:themeColor="text1" w:themeTint="A6"/>
          <w:sz w:val="22"/>
          <w:szCs w:val="22"/>
          <w:lang w:val="sl-SI"/>
        </w:rPr>
        <w:t xml:space="preserve">SEM kot Koordinator varstva nesnovne kulturne dediščine </w:t>
      </w:r>
      <w:r w:rsidR="009E532D" w:rsidRPr="000D210B">
        <w:rPr>
          <w:rFonts w:ascii="Candara" w:hAnsi="Candara" w:cs="Tahoma"/>
          <w:color w:val="595959" w:themeColor="text1" w:themeTint="A6"/>
          <w:sz w:val="22"/>
          <w:szCs w:val="22"/>
          <w:lang w:val="sl-SI"/>
        </w:rPr>
        <w:t xml:space="preserve">bo z več aktivnostmi </w:t>
      </w:r>
      <w:r w:rsidRPr="000D210B">
        <w:rPr>
          <w:rFonts w:ascii="Candara" w:hAnsi="Candara" w:cs="Tahoma"/>
          <w:color w:val="595959" w:themeColor="text1" w:themeTint="A6"/>
          <w:sz w:val="22"/>
          <w:szCs w:val="22"/>
          <w:lang w:val="sl-SI"/>
        </w:rPr>
        <w:t xml:space="preserve">obeležil tudi </w:t>
      </w:r>
      <w:r w:rsidRPr="000D210B">
        <w:rPr>
          <w:rFonts w:ascii="Candara" w:hAnsi="Candara" w:cs="Tahoma"/>
          <w:color w:val="595959" w:themeColor="text1" w:themeTint="A6"/>
          <w:sz w:val="22"/>
          <w:szCs w:val="22"/>
          <w:u w:val="single"/>
          <w:lang w:val="sl-SI"/>
        </w:rPr>
        <w:t>dvajsetletnico nastanka Unescove Konvencije o varovanju nesnovne kulturne dediščine</w:t>
      </w:r>
      <w:r w:rsidRPr="000D210B">
        <w:rPr>
          <w:rFonts w:ascii="Candara" w:hAnsi="Candara" w:cs="Tahoma"/>
          <w:color w:val="595959" w:themeColor="text1" w:themeTint="A6"/>
          <w:sz w:val="22"/>
          <w:szCs w:val="22"/>
          <w:lang w:val="sl-SI"/>
        </w:rPr>
        <w:t>.</w:t>
      </w:r>
    </w:p>
    <w:p w:rsidR="00006D4B" w:rsidRPr="000D210B" w:rsidRDefault="00006D4B" w:rsidP="00DB0B44">
      <w:pPr>
        <w:spacing w:after="0"/>
        <w:contextualSpacing/>
        <w:rPr>
          <w:rFonts w:ascii="Candara" w:hAnsi="Candara"/>
          <w:color w:val="595959" w:themeColor="text1" w:themeTint="A6"/>
          <w:sz w:val="22"/>
          <w:szCs w:val="22"/>
          <w:lang w:val="sl-SI"/>
        </w:rPr>
      </w:pPr>
    </w:p>
    <w:p w:rsidR="00006D4B" w:rsidRPr="000D210B" w:rsidRDefault="00006D4B" w:rsidP="00DB0B44">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u w:val="single"/>
          <w:lang w:val="sl-SI"/>
        </w:rPr>
        <w:t>Zunaj svojih zidov</w:t>
      </w:r>
      <w:r w:rsidRPr="000D210B">
        <w:rPr>
          <w:rFonts w:ascii="Candara" w:hAnsi="Candara"/>
          <w:color w:val="595959" w:themeColor="text1" w:themeTint="A6"/>
          <w:sz w:val="22"/>
          <w:szCs w:val="22"/>
          <w:lang w:val="sl-SI"/>
        </w:rPr>
        <w:t xml:space="preserve"> se bo SEM predstavil tako v tujini</w:t>
      </w:r>
      <w:r w:rsidR="005D0D26">
        <w:rPr>
          <w:rFonts w:ascii="Candara" w:hAnsi="Candara"/>
          <w:color w:val="595959" w:themeColor="text1" w:themeTint="A6"/>
          <w:sz w:val="22"/>
          <w:szCs w:val="22"/>
          <w:lang w:val="sl-SI"/>
        </w:rPr>
        <w:t>,</w:t>
      </w:r>
      <w:r w:rsidRPr="000D210B">
        <w:rPr>
          <w:rFonts w:ascii="Candara" w:hAnsi="Candara"/>
          <w:color w:val="595959" w:themeColor="text1" w:themeTint="A6"/>
          <w:sz w:val="22"/>
          <w:szCs w:val="22"/>
          <w:lang w:val="sl-SI"/>
        </w:rPr>
        <w:t xml:space="preserve"> kot doma. SEM bo del spremljevalnega programa Frankfurtskega knjižnega sejma, saj bo v berlinskem Muzeju evropskih kultur, skupaj s Čebelarskim muzejem iz Radovljice, sodeloval pri pripravi razstave </w:t>
      </w:r>
      <w:r w:rsidRPr="000D210B">
        <w:rPr>
          <w:rFonts w:ascii="Candara" w:hAnsi="Candara"/>
          <w:i/>
          <w:iCs/>
          <w:color w:val="595959" w:themeColor="text1" w:themeTint="A6"/>
          <w:sz w:val="22"/>
          <w:szCs w:val="22"/>
          <w:lang w:val="sl-SI"/>
        </w:rPr>
        <w:t>Brenčeča Slovenija</w:t>
      </w:r>
      <w:bookmarkStart w:id="0" w:name="_GoBack"/>
      <w:bookmarkEnd w:id="0"/>
      <w:r w:rsidRPr="000D210B">
        <w:rPr>
          <w:rFonts w:ascii="Candara" w:hAnsi="Candara"/>
          <w:color w:val="595959" w:themeColor="text1" w:themeTint="A6"/>
          <w:sz w:val="22"/>
          <w:szCs w:val="22"/>
          <w:lang w:val="sl-SI"/>
        </w:rPr>
        <w:t xml:space="preserve">. SEM nadaljuje tudi z razstavnim ciklom gostovanj </w:t>
      </w:r>
      <w:r w:rsidRPr="000D210B">
        <w:rPr>
          <w:rFonts w:ascii="Candara" w:hAnsi="Candara"/>
          <w:i/>
          <w:iCs/>
          <w:color w:val="595959" w:themeColor="text1" w:themeTint="A6"/>
          <w:sz w:val="22"/>
          <w:szCs w:val="22"/>
          <w:lang w:val="sl-SI"/>
        </w:rPr>
        <w:t>Na obisku doma</w:t>
      </w:r>
      <w:r w:rsidRPr="000D210B">
        <w:rPr>
          <w:rFonts w:ascii="Candara" w:hAnsi="Candara"/>
          <w:color w:val="595959" w:themeColor="text1" w:themeTint="A6"/>
          <w:sz w:val="22"/>
          <w:szCs w:val="22"/>
          <w:lang w:val="sl-SI"/>
        </w:rPr>
        <w:t xml:space="preserve">, ko bo ob 70-letnici etnološke raziskave v Bovcu in okolici </w:t>
      </w:r>
      <w:r w:rsidR="009E532D" w:rsidRPr="000D210B">
        <w:rPr>
          <w:rFonts w:ascii="Candara" w:hAnsi="Candara"/>
          <w:color w:val="595959" w:themeColor="text1" w:themeTint="A6"/>
          <w:sz w:val="22"/>
          <w:szCs w:val="22"/>
          <w:lang w:val="sl-SI"/>
        </w:rPr>
        <w:t xml:space="preserve">s </w:t>
      </w:r>
      <w:proofErr w:type="spellStart"/>
      <w:r w:rsidR="009E532D" w:rsidRPr="000D210B">
        <w:rPr>
          <w:rFonts w:ascii="Candara" w:hAnsi="Candara"/>
          <w:color w:val="595959" w:themeColor="text1" w:themeTint="A6"/>
          <w:sz w:val="22"/>
          <w:szCs w:val="22"/>
          <w:lang w:val="sl-SI"/>
        </w:rPr>
        <w:t>panojsko</w:t>
      </w:r>
      <w:proofErr w:type="spellEnd"/>
      <w:r w:rsidR="009E532D" w:rsidRPr="000D210B">
        <w:rPr>
          <w:rFonts w:ascii="Candara" w:hAnsi="Candara"/>
          <w:color w:val="595959" w:themeColor="text1" w:themeTint="A6"/>
          <w:sz w:val="22"/>
          <w:szCs w:val="22"/>
          <w:lang w:val="sl-SI"/>
        </w:rPr>
        <w:t xml:space="preserve"> razstavo </w:t>
      </w:r>
      <w:r w:rsidRPr="000D210B">
        <w:rPr>
          <w:rFonts w:ascii="Candara" w:hAnsi="Candara"/>
          <w:color w:val="595959" w:themeColor="text1" w:themeTint="A6"/>
          <w:sz w:val="22"/>
          <w:szCs w:val="22"/>
          <w:lang w:val="sl-SI"/>
        </w:rPr>
        <w:t xml:space="preserve">gostoval prav tam. Razen tega SEM pripravlja tudi gostujočo virtualno razstavo </w:t>
      </w:r>
      <w:r w:rsidRPr="000D210B">
        <w:rPr>
          <w:rFonts w:ascii="Candara" w:hAnsi="Candara"/>
          <w:i/>
          <w:iCs/>
          <w:color w:val="595959" w:themeColor="text1" w:themeTint="A6"/>
          <w:sz w:val="22"/>
          <w:szCs w:val="22"/>
          <w:lang w:val="sl-SI"/>
        </w:rPr>
        <w:t xml:space="preserve">La </w:t>
      </w:r>
      <w:proofErr w:type="spellStart"/>
      <w:r w:rsidRPr="000D210B">
        <w:rPr>
          <w:rFonts w:ascii="Candara" w:hAnsi="Candara"/>
          <w:i/>
          <w:iCs/>
          <w:color w:val="595959" w:themeColor="text1" w:themeTint="A6"/>
          <w:sz w:val="22"/>
          <w:szCs w:val="22"/>
          <w:lang w:val="sl-SI"/>
        </w:rPr>
        <w:t>Doctora</w:t>
      </w:r>
      <w:proofErr w:type="spellEnd"/>
      <w:r w:rsidRPr="000D210B">
        <w:rPr>
          <w:rFonts w:ascii="Candara" w:hAnsi="Candara"/>
          <w:color w:val="595959" w:themeColor="text1" w:themeTint="A6"/>
          <w:sz w:val="22"/>
          <w:szCs w:val="22"/>
          <w:lang w:val="sl-SI"/>
        </w:rPr>
        <w:t xml:space="preserve">, ki je posvečena raziskovalki slovenskega rodu dr. Branislavi Sušnik in bo gostovala v </w:t>
      </w:r>
      <w:r w:rsidRPr="000D210B">
        <w:rPr>
          <w:rStyle w:val="value"/>
          <w:rFonts w:ascii="Candara" w:hAnsi="Candara"/>
          <w:color w:val="595959" w:themeColor="text1" w:themeTint="A6"/>
          <w:sz w:val="22"/>
          <w:szCs w:val="22"/>
          <w:lang w:val="sl-SI"/>
        </w:rPr>
        <w:t xml:space="preserve">Etnografskem muzeju </w:t>
      </w:r>
      <w:proofErr w:type="spellStart"/>
      <w:r w:rsidRPr="000D210B">
        <w:rPr>
          <w:rStyle w:val="value"/>
          <w:rFonts w:ascii="Candara" w:hAnsi="Candara"/>
          <w:color w:val="595959" w:themeColor="text1" w:themeTint="A6"/>
          <w:sz w:val="22"/>
          <w:szCs w:val="22"/>
          <w:lang w:val="sl-SI"/>
        </w:rPr>
        <w:t>Andrés</w:t>
      </w:r>
      <w:proofErr w:type="spellEnd"/>
      <w:r w:rsidRPr="000D210B">
        <w:rPr>
          <w:rStyle w:val="value"/>
          <w:rFonts w:ascii="Candara" w:hAnsi="Candara"/>
          <w:color w:val="595959" w:themeColor="text1" w:themeTint="A6"/>
          <w:sz w:val="22"/>
          <w:szCs w:val="22"/>
          <w:lang w:val="sl-SI"/>
        </w:rPr>
        <w:t xml:space="preserve"> Barbero </w:t>
      </w:r>
      <w:proofErr w:type="spellStart"/>
      <w:r w:rsidRPr="000D210B">
        <w:rPr>
          <w:rStyle w:val="value"/>
          <w:rFonts w:ascii="Candara" w:hAnsi="Candara"/>
          <w:color w:val="595959" w:themeColor="text1" w:themeTint="A6"/>
          <w:sz w:val="22"/>
          <w:szCs w:val="22"/>
          <w:lang w:val="sl-SI"/>
        </w:rPr>
        <w:t>Asunción</w:t>
      </w:r>
      <w:proofErr w:type="spellEnd"/>
      <w:r w:rsidRPr="000D210B">
        <w:rPr>
          <w:rStyle w:val="value"/>
          <w:rFonts w:ascii="Candara" w:hAnsi="Candara"/>
          <w:color w:val="595959" w:themeColor="text1" w:themeTint="A6"/>
          <w:sz w:val="22"/>
          <w:szCs w:val="22"/>
          <w:lang w:val="sl-SI"/>
        </w:rPr>
        <w:t>, Paragvaj</w:t>
      </w:r>
      <w:r w:rsidRPr="000D210B">
        <w:rPr>
          <w:rFonts w:ascii="Candara" w:hAnsi="Candara"/>
          <w:color w:val="595959" w:themeColor="text1" w:themeTint="A6"/>
          <w:sz w:val="22"/>
          <w:szCs w:val="22"/>
          <w:lang w:val="sl-SI"/>
        </w:rPr>
        <w:t>.</w:t>
      </w:r>
    </w:p>
    <w:p w:rsidR="00006D4B" w:rsidRPr="000D210B" w:rsidRDefault="00006D4B" w:rsidP="00DB0B44">
      <w:pPr>
        <w:spacing w:after="0"/>
        <w:contextualSpacing/>
        <w:rPr>
          <w:rFonts w:ascii="Candara" w:hAnsi="Candara"/>
          <w:color w:val="595959" w:themeColor="text1" w:themeTint="A6"/>
          <w:sz w:val="22"/>
          <w:szCs w:val="22"/>
          <w:lang w:val="sl-SI"/>
        </w:rPr>
      </w:pPr>
    </w:p>
    <w:p w:rsidR="00776506" w:rsidRDefault="00006D4B" w:rsidP="00DB0B44">
      <w:pPr>
        <w:spacing w:after="0"/>
        <w:contextualSpacing/>
        <w:rPr>
          <w:rFonts w:ascii="Candara" w:hAnsi="Candara" w:cstheme="minorHAnsi"/>
          <w:color w:val="595959" w:themeColor="text1" w:themeTint="A6"/>
          <w:sz w:val="22"/>
          <w:szCs w:val="22"/>
          <w:lang w:val="sl-SI"/>
        </w:rPr>
      </w:pPr>
      <w:r w:rsidRPr="000D210B">
        <w:rPr>
          <w:rFonts w:ascii="Candara" w:hAnsi="Candara"/>
          <w:color w:val="595959" w:themeColor="text1" w:themeTint="A6"/>
          <w:sz w:val="22"/>
          <w:szCs w:val="22"/>
          <w:lang w:val="sl-SI"/>
        </w:rPr>
        <w:t xml:space="preserve">Od razstav iz leta 2022 ostajata na ogled razstava </w:t>
      </w:r>
      <w:r w:rsidRPr="000D210B">
        <w:rPr>
          <w:rFonts w:ascii="Candara" w:hAnsi="Candara"/>
          <w:i/>
          <w:iCs/>
          <w:color w:val="595959" w:themeColor="text1" w:themeTint="A6"/>
          <w:sz w:val="22"/>
          <w:szCs w:val="22"/>
          <w:lang w:val="sl-SI"/>
        </w:rPr>
        <w:t>Sveti konji – nebesni jezdeci</w:t>
      </w:r>
      <w:r w:rsidRPr="000D210B">
        <w:rPr>
          <w:rFonts w:ascii="Candara" w:hAnsi="Candara"/>
          <w:color w:val="595959" w:themeColor="text1" w:themeTint="A6"/>
          <w:sz w:val="22"/>
          <w:szCs w:val="22"/>
          <w:lang w:val="sl-SI"/>
        </w:rPr>
        <w:t xml:space="preserve"> in razstava </w:t>
      </w:r>
      <w:r w:rsidRPr="000D210B">
        <w:rPr>
          <w:rFonts w:ascii="Candara" w:hAnsi="Candara"/>
          <w:i/>
          <w:iCs/>
          <w:color w:val="595959" w:themeColor="text1" w:themeTint="A6"/>
          <w:sz w:val="22"/>
          <w:szCs w:val="22"/>
          <w:lang w:val="sl-SI"/>
        </w:rPr>
        <w:t>Ljudska umetnost med domom in svetom: Zbirki SEM in ljudske umetnosti NSK skupine IRWIN</w:t>
      </w:r>
      <w:r w:rsidRPr="000D210B">
        <w:rPr>
          <w:rFonts w:ascii="Candara" w:hAnsi="Candara"/>
          <w:color w:val="595959" w:themeColor="text1" w:themeTint="A6"/>
          <w:sz w:val="22"/>
          <w:szCs w:val="22"/>
          <w:lang w:val="sl-SI"/>
        </w:rPr>
        <w:t xml:space="preserve">, ob katerih SEM nadaljuje s svojim </w:t>
      </w:r>
      <w:proofErr w:type="spellStart"/>
      <w:r w:rsidRPr="000D210B">
        <w:rPr>
          <w:rFonts w:ascii="Candara" w:hAnsi="Candara"/>
          <w:color w:val="595959" w:themeColor="text1" w:themeTint="A6"/>
          <w:sz w:val="22"/>
          <w:szCs w:val="22"/>
          <w:lang w:val="sl-SI"/>
        </w:rPr>
        <w:t>obrazstavnim</w:t>
      </w:r>
      <w:proofErr w:type="spellEnd"/>
      <w:r w:rsidRPr="000D210B">
        <w:rPr>
          <w:rFonts w:ascii="Candara" w:hAnsi="Candara"/>
          <w:color w:val="595959" w:themeColor="text1" w:themeTint="A6"/>
          <w:sz w:val="22"/>
          <w:szCs w:val="22"/>
          <w:lang w:val="sl-SI"/>
        </w:rPr>
        <w:t xml:space="preserve"> programom. </w:t>
      </w:r>
      <w:r w:rsidRPr="000D210B">
        <w:rPr>
          <w:rFonts w:ascii="Candara" w:hAnsi="Candara" w:cstheme="minorHAnsi"/>
          <w:color w:val="595959" w:themeColor="text1" w:themeTint="A6"/>
          <w:sz w:val="22"/>
          <w:szCs w:val="22"/>
          <w:lang w:val="sl-SI"/>
        </w:rPr>
        <w:t xml:space="preserve">Obiskovalci si bodo lahko ogledali tudi stalni razstavi </w:t>
      </w:r>
      <w:r w:rsidRPr="000D210B">
        <w:rPr>
          <w:rFonts w:ascii="Candara" w:hAnsi="Candara" w:cstheme="minorHAnsi"/>
          <w:i/>
          <w:color w:val="595959" w:themeColor="text1" w:themeTint="A6"/>
          <w:sz w:val="22"/>
          <w:szCs w:val="22"/>
          <w:lang w:val="sl-SI"/>
        </w:rPr>
        <w:t>Plečnikova Lectarija</w:t>
      </w:r>
      <w:r w:rsidRPr="000D210B">
        <w:rPr>
          <w:rFonts w:ascii="Candara" w:hAnsi="Candara" w:cstheme="minorHAnsi"/>
          <w:color w:val="595959" w:themeColor="text1" w:themeTint="A6"/>
          <w:sz w:val="22"/>
          <w:szCs w:val="22"/>
          <w:lang w:val="sl-SI"/>
        </w:rPr>
        <w:t xml:space="preserve"> in </w:t>
      </w:r>
      <w:r w:rsidRPr="000D210B">
        <w:rPr>
          <w:rFonts w:ascii="Candara" w:hAnsi="Candara" w:cstheme="minorHAnsi"/>
          <w:i/>
          <w:color w:val="595959" w:themeColor="text1" w:themeTint="A6"/>
          <w:sz w:val="22"/>
          <w:szCs w:val="22"/>
          <w:lang w:val="sl-SI"/>
        </w:rPr>
        <w:t>Med naravo in kulturo</w:t>
      </w:r>
      <w:r w:rsidRPr="000D210B">
        <w:rPr>
          <w:rFonts w:ascii="Candara" w:hAnsi="Candara" w:cstheme="minorHAnsi"/>
          <w:color w:val="595959" w:themeColor="text1" w:themeTint="A6"/>
          <w:sz w:val="22"/>
          <w:szCs w:val="22"/>
          <w:lang w:val="sl-SI"/>
        </w:rPr>
        <w:t xml:space="preserve">. </w:t>
      </w:r>
    </w:p>
    <w:p w:rsidR="00006D4B" w:rsidRPr="000D210B" w:rsidRDefault="00006D4B" w:rsidP="00DB0B44">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Ob redni ponudbi vodstev in delavnic načrtuje glasbene dogodke, predstave in pripovedovanja, pogovore, vodene oglede z gosti, … prilagojene različnim ciljnim skupinam. Sočasno pa kot sodoben muzej neprestano dopolnjuje ponudbo v Knjižnici SEM, Trgovini SEM, Ateljeju Malega mojstra</w:t>
      </w:r>
      <w:r w:rsidR="000A7119" w:rsidRPr="000D210B">
        <w:rPr>
          <w:rFonts w:ascii="Candara" w:hAnsi="Candara"/>
          <w:color w:val="595959" w:themeColor="text1" w:themeTint="A6"/>
          <w:sz w:val="22"/>
          <w:szCs w:val="22"/>
          <w:lang w:val="sl-SI"/>
        </w:rPr>
        <w:t xml:space="preserve"> ter</w:t>
      </w:r>
      <w:r w:rsidR="00AD2DAF" w:rsidRPr="000D210B">
        <w:rPr>
          <w:rFonts w:ascii="Candara" w:hAnsi="Candara"/>
          <w:color w:val="595959" w:themeColor="text1" w:themeTint="A6"/>
          <w:sz w:val="22"/>
          <w:szCs w:val="22"/>
          <w:lang w:val="sl-SI"/>
        </w:rPr>
        <w:t xml:space="preserve"> v Lončarskem in Tkalskem ateljeju.</w:t>
      </w:r>
    </w:p>
    <w:p w:rsidR="000A7119" w:rsidRPr="000D210B" w:rsidRDefault="000A7119" w:rsidP="00DB0B44">
      <w:pPr>
        <w:spacing w:after="0"/>
        <w:contextualSpacing/>
        <w:rPr>
          <w:rFonts w:ascii="Candara" w:hAnsi="Candara"/>
          <w:color w:val="595959" w:themeColor="text1" w:themeTint="A6"/>
          <w:sz w:val="22"/>
          <w:szCs w:val="22"/>
          <w:lang w:val="sl-SI"/>
        </w:rPr>
      </w:pPr>
    </w:p>
    <w:p w:rsidR="00597A1F" w:rsidRPr="000D210B" w:rsidRDefault="00597A1F" w:rsidP="00DB0B44">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________</w:t>
      </w:r>
      <w:r w:rsidR="00DB0445" w:rsidRPr="000D210B">
        <w:rPr>
          <w:rFonts w:ascii="Candara" w:hAnsi="Candara"/>
          <w:color w:val="595959" w:themeColor="text1" w:themeTint="A6"/>
          <w:sz w:val="22"/>
          <w:szCs w:val="22"/>
          <w:lang w:val="sl-SI"/>
        </w:rPr>
        <w:t>____</w:t>
      </w:r>
      <w:r w:rsidRPr="000D210B">
        <w:rPr>
          <w:rFonts w:ascii="Candara" w:hAnsi="Candara"/>
          <w:color w:val="595959" w:themeColor="text1" w:themeTint="A6"/>
          <w:sz w:val="22"/>
          <w:szCs w:val="22"/>
          <w:lang w:val="sl-SI"/>
        </w:rPr>
        <w:t>__</w:t>
      </w:r>
      <w:r w:rsidR="00DB0445" w:rsidRPr="000D210B">
        <w:rPr>
          <w:rFonts w:ascii="Candara" w:hAnsi="Candara"/>
          <w:color w:val="595959" w:themeColor="text1" w:themeTint="A6"/>
          <w:sz w:val="22"/>
          <w:szCs w:val="22"/>
          <w:lang w:val="sl-SI"/>
        </w:rPr>
        <w:t>________</w:t>
      </w:r>
    </w:p>
    <w:p w:rsidR="008023EF" w:rsidRDefault="008023EF" w:rsidP="00DB0B44">
      <w:pPr>
        <w:pStyle w:val="Navadensplet"/>
        <w:spacing w:before="0" w:beforeAutospacing="0" w:after="0" w:afterAutospacing="0"/>
        <w:contextualSpacing/>
        <w:rPr>
          <w:rFonts w:ascii="Candara" w:hAnsi="Candara" w:cs="Times New Roman (Body CS)"/>
          <w:b/>
          <w:color w:val="595959" w:themeColor="text1" w:themeTint="A6"/>
          <w:sz w:val="36"/>
          <w:szCs w:val="21"/>
          <w:lang w:eastAsia="en-US"/>
          <w14:ligatures w14:val="all"/>
        </w:rPr>
      </w:pPr>
    </w:p>
    <w:p w:rsidR="00006D4B" w:rsidRPr="000D210B" w:rsidRDefault="00597A1F" w:rsidP="00DB0B44">
      <w:pPr>
        <w:pStyle w:val="Navadensplet"/>
        <w:spacing w:before="0" w:beforeAutospacing="0" w:after="0" w:afterAutospacing="0"/>
        <w:contextualSpacing/>
        <w:rPr>
          <w:rFonts w:ascii="Candara" w:hAnsi="Candara" w:cs="Times New Roman (Body CS)"/>
          <w:b/>
          <w:color w:val="595959" w:themeColor="text1" w:themeTint="A6"/>
          <w:sz w:val="36"/>
          <w:szCs w:val="21"/>
          <w:lang w:eastAsia="en-US"/>
          <w14:ligatures w14:val="all"/>
        </w:rPr>
      </w:pPr>
      <w:r w:rsidRPr="000D210B">
        <w:rPr>
          <w:rFonts w:ascii="Candara" w:hAnsi="Candara" w:cs="Times New Roman (Body CS)"/>
          <w:b/>
          <w:color w:val="595959" w:themeColor="text1" w:themeTint="A6"/>
          <w:sz w:val="36"/>
          <w:szCs w:val="21"/>
          <w:lang w:eastAsia="en-US"/>
          <w14:ligatures w14:val="all"/>
        </w:rPr>
        <w:t>ZGODOVINA IN MEJNIKI SLOVENSKEGA ETNOGRAFSKEGA MUZEJA</w:t>
      </w:r>
    </w:p>
    <w:p w:rsidR="003F540C" w:rsidRDefault="003F540C"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Slovenski etnografski muzej (SEM) je »muzej o ljudeh</w:t>
      </w:r>
      <w:r w:rsidR="009E532D" w:rsidRPr="000D210B">
        <w:rPr>
          <w:rFonts w:ascii="Candara" w:hAnsi="Candara" w:cs="Times New Roman (Body CS)"/>
          <w:color w:val="595959" w:themeColor="text1" w:themeTint="A6"/>
          <w:sz w:val="22"/>
          <w:szCs w:val="22"/>
          <w:lang w:eastAsia="en-US"/>
          <w14:ligatures w14:val="all"/>
        </w:rPr>
        <w:t>,</w:t>
      </w:r>
      <w:r w:rsidR="00084028"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za ljudi«, je osrednja</w:t>
      </w:r>
      <w:r w:rsidR="00776506">
        <w:rPr>
          <w:rFonts w:ascii="Candara" w:hAnsi="Candara" w:cs="Times New Roman (Body CS)"/>
          <w:strike/>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 nacionalna etnološka muzejska ustanova s slovenskimi in </w:t>
      </w:r>
      <w:proofErr w:type="spellStart"/>
      <w:r w:rsidRPr="000D210B">
        <w:rPr>
          <w:rFonts w:ascii="Candara" w:hAnsi="Candara" w:cs="Times New Roman (Body CS)"/>
          <w:color w:val="595959" w:themeColor="text1" w:themeTint="A6"/>
          <w:sz w:val="22"/>
          <w:szCs w:val="22"/>
          <w:lang w:eastAsia="en-US"/>
          <w14:ligatures w14:val="all"/>
        </w:rPr>
        <w:t>zunajevropskimi</w:t>
      </w:r>
      <w:proofErr w:type="spellEnd"/>
      <w:r w:rsidRPr="000D210B">
        <w:rPr>
          <w:rFonts w:ascii="Candara" w:hAnsi="Candara" w:cs="Times New Roman (Body CS)"/>
          <w:color w:val="595959" w:themeColor="text1" w:themeTint="A6"/>
          <w:sz w:val="22"/>
          <w:szCs w:val="22"/>
          <w:lang w:eastAsia="en-US"/>
          <w14:ligatures w14:val="all"/>
        </w:rPr>
        <w:t xml:space="preserve"> zbirkami. Hrani zbirke s področij materialne, socialne in duhovne kulture in skrbi za njihovo ohranjanje, preučevanje, spoznavanje in razumevanje. Njegove zbirke danes štejejo več kot 30.000 </w:t>
      </w:r>
      <w:r w:rsidR="009E532D" w:rsidRPr="000D210B">
        <w:rPr>
          <w:rFonts w:ascii="Candara" w:hAnsi="Candara" w:cs="Times New Roman (Body CS)"/>
          <w:color w:val="595959" w:themeColor="text1" w:themeTint="A6"/>
          <w:sz w:val="22"/>
          <w:szCs w:val="22"/>
          <w:lang w:eastAsia="en-US"/>
          <w14:ligatures w14:val="all"/>
        </w:rPr>
        <w:t xml:space="preserve">predmetov </w:t>
      </w:r>
      <w:r w:rsidRPr="000D210B">
        <w:rPr>
          <w:rFonts w:ascii="Candara" w:hAnsi="Candara" w:cs="Times New Roman (Body CS)"/>
          <w:color w:val="595959" w:themeColor="text1" w:themeTint="A6"/>
          <w:sz w:val="22"/>
          <w:szCs w:val="22"/>
          <w:lang w:eastAsia="en-US"/>
          <w14:ligatures w14:val="all"/>
        </w:rPr>
        <w:t>s</w:t>
      </w:r>
      <w:r w:rsidR="009E532D" w:rsidRPr="000D210B">
        <w:rPr>
          <w:rFonts w:ascii="Candara" w:hAnsi="Candara" w:cs="Times New Roman (Body CS)"/>
          <w:color w:val="595959" w:themeColor="text1" w:themeTint="A6"/>
          <w:sz w:val="22"/>
          <w:szCs w:val="22"/>
          <w:lang w:eastAsia="en-US"/>
          <w14:ligatures w14:val="all"/>
        </w:rPr>
        <w:t xml:space="preserve">lovenske dediščine </w:t>
      </w:r>
      <w:r w:rsidRPr="000D210B">
        <w:rPr>
          <w:rFonts w:ascii="Candara" w:hAnsi="Candara" w:cs="Times New Roman (Body CS)"/>
          <w:color w:val="595959" w:themeColor="text1" w:themeTint="A6"/>
          <w:sz w:val="22"/>
          <w:szCs w:val="22"/>
          <w:lang w:eastAsia="en-US"/>
          <w14:ligatures w14:val="all"/>
        </w:rPr>
        <w:t xml:space="preserve">in okrog 10.000 zunaj evropskih predmetov z vseh celin. V SEM so tudi osrednji etnološki arhiv in </w:t>
      </w:r>
      <w:proofErr w:type="spellStart"/>
      <w:r w:rsidRPr="000D210B">
        <w:rPr>
          <w:rFonts w:ascii="Candara" w:hAnsi="Candara" w:cs="Times New Roman (Body CS)"/>
          <w:color w:val="595959" w:themeColor="text1" w:themeTint="A6"/>
          <w:sz w:val="22"/>
          <w:szCs w:val="22"/>
          <w:lang w:eastAsia="en-US"/>
          <w14:ligatures w14:val="all"/>
        </w:rPr>
        <w:t>fotoarhiv</w:t>
      </w:r>
      <w:proofErr w:type="spellEnd"/>
      <w:r w:rsidRPr="000D210B">
        <w:rPr>
          <w:rFonts w:ascii="Candara" w:hAnsi="Candara" w:cs="Times New Roman (Body CS)"/>
          <w:color w:val="595959" w:themeColor="text1" w:themeTint="A6"/>
          <w:sz w:val="22"/>
          <w:szCs w:val="22"/>
          <w:lang w:eastAsia="en-US"/>
          <w14:ligatures w14:val="all"/>
        </w:rPr>
        <w:t>, fond etnografskih filmov, fonoteka in za javnosti odprta strokovna knjižnica.</w:t>
      </w:r>
    </w:p>
    <w:p w:rsidR="00AD2DAF" w:rsidRPr="000D210B" w:rsidRDefault="00AD2DAF">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SEM je muzej</w:t>
      </w:r>
      <w:r w:rsidR="005D0D26">
        <w:rPr>
          <w:rFonts w:ascii="Candara" w:hAnsi="Candara"/>
          <w:color w:val="595959" w:themeColor="text1" w:themeTint="A6"/>
          <w:sz w:val="22"/>
          <w:szCs w:val="22"/>
          <w:lang w:val="sl-SI"/>
        </w:rPr>
        <w:t>, ki živi,</w:t>
      </w:r>
      <w:r w:rsidRPr="000D210B">
        <w:rPr>
          <w:rFonts w:ascii="Candara" w:hAnsi="Candara"/>
          <w:color w:val="595959" w:themeColor="text1" w:themeTint="A6"/>
          <w:sz w:val="22"/>
          <w:szCs w:val="22"/>
          <w:lang w:val="sl-SI"/>
        </w:rPr>
        <w:t xml:space="preserve"> vpet </w:t>
      </w:r>
      <w:r w:rsidR="005D0D26">
        <w:rPr>
          <w:rFonts w:ascii="Candara" w:hAnsi="Candara"/>
          <w:color w:val="595959" w:themeColor="text1" w:themeTint="A6"/>
          <w:sz w:val="22"/>
          <w:szCs w:val="22"/>
          <w:lang w:val="sl-SI"/>
        </w:rPr>
        <w:t xml:space="preserve">je </w:t>
      </w:r>
      <w:r w:rsidRPr="000D210B">
        <w:rPr>
          <w:rFonts w:ascii="Candara" w:hAnsi="Candara"/>
          <w:color w:val="595959" w:themeColor="text1" w:themeTint="A6"/>
          <w:sz w:val="22"/>
          <w:szCs w:val="22"/>
          <w:lang w:val="sl-SI"/>
        </w:rPr>
        <w:t xml:space="preserve">v lokalni in globalni svet, je odprta ustanova s pestro ponudbo lastnih in gostujočih razstav ter raznovrstnih dogodkov za najširšo publiko, ki se odvijajo v muzeju in na muzejski ploščadi Metelkova. </w:t>
      </w:r>
      <w:r w:rsidR="000A7119" w:rsidRPr="000D210B">
        <w:rPr>
          <w:rFonts w:ascii="Candara" w:hAnsi="Candara"/>
          <w:color w:val="595959" w:themeColor="text1" w:themeTint="A6"/>
          <w:sz w:val="22"/>
          <w:szCs w:val="22"/>
          <w:lang w:val="sl-SI"/>
        </w:rPr>
        <w:t>M</w:t>
      </w:r>
      <w:r w:rsidRPr="000D210B">
        <w:rPr>
          <w:rFonts w:ascii="Candara" w:hAnsi="Candara"/>
          <w:color w:val="595959" w:themeColor="text1" w:themeTint="A6"/>
          <w:sz w:val="22"/>
          <w:szCs w:val="22"/>
          <w:lang w:val="sl-SI"/>
        </w:rPr>
        <w:t xml:space="preserve">uzej kulturnega, znanstvenega, izobraževalnega in družbenega pomena deluje </w:t>
      </w:r>
      <w:r w:rsidR="000A7119" w:rsidRPr="000D210B">
        <w:rPr>
          <w:rFonts w:ascii="Candara" w:hAnsi="Candara"/>
          <w:color w:val="595959" w:themeColor="text1" w:themeTint="A6"/>
          <w:sz w:val="22"/>
          <w:szCs w:val="22"/>
          <w:lang w:val="sl-SI"/>
        </w:rPr>
        <w:t xml:space="preserve">tudi </w:t>
      </w:r>
      <w:r w:rsidRPr="000D210B">
        <w:rPr>
          <w:rFonts w:ascii="Candara" w:hAnsi="Candara"/>
          <w:color w:val="595959" w:themeColor="text1" w:themeTint="A6"/>
          <w:sz w:val="22"/>
          <w:szCs w:val="22"/>
          <w:lang w:val="sl-SI"/>
        </w:rPr>
        <w:t xml:space="preserve">kot kulturno stičišče in srečevališče. </w:t>
      </w:r>
    </w:p>
    <w:p w:rsidR="000A7119" w:rsidRDefault="000A7119">
      <w:pPr>
        <w:spacing w:after="0"/>
        <w:contextualSpacing/>
        <w:rPr>
          <w:rFonts w:ascii="Candara" w:hAnsi="Candara"/>
          <w:color w:val="595959" w:themeColor="text1" w:themeTint="A6"/>
          <w:sz w:val="22"/>
          <w:szCs w:val="22"/>
          <w:lang w:val="sl-SI"/>
        </w:rPr>
      </w:pPr>
    </w:p>
    <w:p w:rsidR="008023EF" w:rsidRPr="000D210B" w:rsidRDefault="008023EF">
      <w:pPr>
        <w:spacing w:after="0"/>
        <w:contextualSpacing/>
        <w:rPr>
          <w:rFonts w:ascii="Candara" w:hAnsi="Candara"/>
          <w:color w:val="595959" w:themeColor="text1" w:themeTint="A6"/>
          <w:sz w:val="22"/>
          <w:szCs w:val="22"/>
          <w:lang w:val="sl-SI"/>
        </w:rPr>
      </w:pPr>
    </w:p>
    <w:p w:rsidR="006D2944" w:rsidRPr="000D210B" w:rsidRDefault="006D2944"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Etnografski muzej je bil formalno ustanovljen leta 1923</w:t>
      </w:r>
    </w:p>
    <w:p w:rsidR="000A7119" w:rsidRPr="000D210B" w:rsidRDefault="000A7119"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Zgodovinski zametek Slovenskega etnografskega muzeja so bile etnografske oziroma narodopisne zbirke Kranjskega deželnega muzeja v Ljubljani, ustanovljenega leta 1821, katerih slovenski del je bil številčno bistveno skromnejši v primerjavi z </w:t>
      </w:r>
      <w:proofErr w:type="spellStart"/>
      <w:r w:rsidRPr="000D210B">
        <w:rPr>
          <w:rFonts w:ascii="Candara" w:hAnsi="Candara" w:cs="Times New Roman (Body CS)"/>
          <w:color w:val="595959" w:themeColor="text1" w:themeTint="A6"/>
          <w:sz w:val="22"/>
          <w:szCs w:val="22"/>
          <w:lang w:eastAsia="en-US"/>
          <w14:ligatures w14:val="all"/>
        </w:rPr>
        <w:t>zunajevropskim</w:t>
      </w:r>
      <w:proofErr w:type="spellEnd"/>
      <w:r w:rsidRPr="000D210B">
        <w:rPr>
          <w:rFonts w:ascii="Candara" w:hAnsi="Candara" w:cs="Times New Roman (Body CS)"/>
          <w:color w:val="595959" w:themeColor="text1" w:themeTint="A6"/>
          <w:sz w:val="22"/>
          <w:szCs w:val="22"/>
          <w:lang w:eastAsia="en-US"/>
          <w14:ligatures w14:val="all"/>
        </w:rPr>
        <w:t>. Etnografsko</w:t>
      </w:r>
      <w:r w:rsidR="00C6302A"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gradivo je bilo javnosti predstavljeno leta 1888, ko je bila zgrajena stavba Kranjskega deželnega muzeja </w:t>
      </w:r>
      <w:r w:rsidR="000A7119" w:rsidRPr="000D210B">
        <w:rPr>
          <w:rFonts w:ascii="Candara" w:hAnsi="Candara" w:cs="Times New Roman (Body CS)"/>
          <w:color w:val="595959" w:themeColor="text1" w:themeTint="A6"/>
          <w:sz w:val="22"/>
          <w:szCs w:val="22"/>
          <w:lang w:eastAsia="en-US"/>
          <w14:ligatures w14:val="all"/>
        </w:rPr>
        <w:t>–</w:t>
      </w:r>
      <w:r w:rsidRPr="000D210B">
        <w:rPr>
          <w:rFonts w:ascii="Candara" w:hAnsi="Candara" w:cs="Times New Roman (Body CS)"/>
          <w:color w:val="595959" w:themeColor="text1" w:themeTint="A6"/>
          <w:sz w:val="22"/>
          <w:szCs w:val="22"/>
          <w:lang w:eastAsia="en-US"/>
          <w14:ligatures w14:val="all"/>
        </w:rPr>
        <w:t xml:space="preserve"> </w:t>
      </w:r>
      <w:proofErr w:type="spellStart"/>
      <w:r w:rsidRPr="000D210B">
        <w:rPr>
          <w:rFonts w:ascii="Candara" w:hAnsi="Candara" w:cs="Times New Roman (Body CS)"/>
          <w:color w:val="595959" w:themeColor="text1" w:themeTint="A6"/>
          <w:sz w:val="22"/>
          <w:szCs w:val="22"/>
          <w:lang w:eastAsia="en-US"/>
          <w14:ligatures w14:val="all"/>
        </w:rPr>
        <w:t>Rudolfinuma</w:t>
      </w:r>
      <w:proofErr w:type="spellEnd"/>
      <w:r w:rsidRPr="000D210B">
        <w:rPr>
          <w:rFonts w:ascii="Candara" w:hAnsi="Candara" w:cs="Times New Roman (Body CS)"/>
          <w:color w:val="595959" w:themeColor="text1" w:themeTint="A6"/>
          <w:sz w:val="22"/>
          <w:szCs w:val="22"/>
          <w:lang w:eastAsia="en-US"/>
          <w14:ligatures w14:val="all"/>
        </w:rPr>
        <w:t xml:space="preserve">. Pomemben mejnik na poti k samostojnemu etnografskemu muzeju je bila ustanovitev </w:t>
      </w:r>
      <w:r w:rsidR="009E532D" w:rsidRPr="000D210B">
        <w:rPr>
          <w:rFonts w:ascii="Candara" w:hAnsi="Candara" w:cs="Times New Roman (Body CS)"/>
          <w:color w:val="595959" w:themeColor="text1" w:themeTint="A6"/>
          <w:sz w:val="22"/>
          <w:szCs w:val="22"/>
          <w:lang w:eastAsia="en-US"/>
          <w14:ligatures w14:val="all"/>
        </w:rPr>
        <w:t>Et</w:t>
      </w:r>
      <w:r w:rsidRPr="000D210B">
        <w:rPr>
          <w:rFonts w:ascii="Candara" w:hAnsi="Candara" w:cs="Times New Roman (Body CS)"/>
          <w:color w:val="595959" w:themeColor="text1" w:themeTint="A6"/>
          <w:sz w:val="22"/>
          <w:szCs w:val="22"/>
          <w:lang w:eastAsia="en-US"/>
          <w14:ligatures w14:val="all"/>
        </w:rPr>
        <w:t xml:space="preserve">nografskega inštituta v stavbi Narodnega muzeja leta 1921. Upravnik inštituta in nato ravnatelj osamosvojenega Kraljevega etnografskega muzeja, ki je nastal leta 1923 z ločitvijo od Narodnega muzeja, je bil dr. Niko </w:t>
      </w:r>
      <w:r w:rsidR="009E532D" w:rsidRPr="000D210B">
        <w:rPr>
          <w:rFonts w:ascii="Candara" w:hAnsi="Candara" w:cs="Times New Roman (Body CS)"/>
          <w:color w:val="595959" w:themeColor="text1" w:themeTint="A6"/>
          <w:sz w:val="22"/>
          <w:szCs w:val="22"/>
          <w:lang w:eastAsia="en-US"/>
          <w14:ligatures w14:val="all"/>
        </w:rPr>
        <w:t>Z</w:t>
      </w:r>
      <w:r w:rsidRPr="000D210B">
        <w:rPr>
          <w:rFonts w:ascii="Candara" w:hAnsi="Candara" w:cs="Times New Roman (Body CS)"/>
          <w:color w:val="595959" w:themeColor="text1" w:themeTint="A6"/>
          <w:sz w:val="22"/>
          <w:szCs w:val="22"/>
          <w:lang w:eastAsia="en-US"/>
          <w14:ligatures w14:val="all"/>
        </w:rPr>
        <w:t>upanič.</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Kraljevi etnografski muzej so leta 1941 preimenovali v Etnografski muzej. Po letu 1945 se je v muzeju razmahnilo znanstveno raziskovanje, ki je vključevalo obsežno terensko delo. Terenske ekipe so v petdesetih in šestdesetih letih 20. stoletja sistematično preučevale, zbirale in dokumentirale gradivo o ljudski kulturi in življenju Slovencev na podeželju pred 2. svetovno vojno in po njej. Leta 1964 se je muzej preimenoval v Slovenski etnografski muzej. Zaradi pomanjkanja prostorov za stalno razstavo so se v muzeju usmerili v pripravljanje občasnih tematskih razstav na lokacijah izven matične hiše. </w:t>
      </w:r>
      <w:r w:rsidR="00AD2DAF" w:rsidRPr="000D210B">
        <w:rPr>
          <w:rFonts w:ascii="Candara" w:hAnsi="Candara" w:cs="Times New Roman (Body CS)"/>
          <w:color w:val="595959" w:themeColor="text1" w:themeTint="A6"/>
          <w:sz w:val="22"/>
          <w:szCs w:val="22"/>
          <w:lang w:eastAsia="en-US"/>
          <w14:ligatures w14:val="all"/>
        </w:rPr>
        <w:t xml:space="preserve">Grad Goričane je med leti 1964 do 2001 ponudil zavetje </w:t>
      </w:r>
      <w:proofErr w:type="spellStart"/>
      <w:r w:rsidR="00AD2DAF" w:rsidRPr="000D210B">
        <w:rPr>
          <w:rFonts w:ascii="Candara" w:hAnsi="Candara" w:cs="Times New Roman (Body CS)"/>
          <w:color w:val="595959" w:themeColor="text1" w:themeTint="A6"/>
          <w:sz w:val="22"/>
          <w:szCs w:val="22"/>
          <w:lang w:eastAsia="en-US"/>
          <w14:ligatures w14:val="all"/>
        </w:rPr>
        <w:t>zunajevropskim</w:t>
      </w:r>
      <w:proofErr w:type="spellEnd"/>
      <w:r w:rsidR="00AD2DAF" w:rsidRPr="000D210B">
        <w:rPr>
          <w:rFonts w:ascii="Candara" w:hAnsi="Candara" w:cs="Times New Roman (Body CS)"/>
          <w:color w:val="595959" w:themeColor="text1" w:themeTint="A6"/>
          <w:sz w:val="22"/>
          <w:szCs w:val="22"/>
          <w:lang w:eastAsia="en-US"/>
          <w14:ligatures w14:val="all"/>
        </w:rPr>
        <w:t xml:space="preserve"> zbirkam in postal pomembno razstavišče za gostujoče razstave z </w:t>
      </w:r>
      <w:proofErr w:type="spellStart"/>
      <w:r w:rsidR="00AD2DAF" w:rsidRPr="000D210B">
        <w:rPr>
          <w:rFonts w:ascii="Candara" w:hAnsi="Candara" w:cs="Times New Roman (Body CS)"/>
          <w:color w:val="595959" w:themeColor="text1" w:themeTint="A6"/>
          <w:sz w:val="22"/>
          <w:szCs w:val="22"/>
          <w:lang w:eastAsia="en-US"/>
          <w14:ligatures w14:val="all"/>
        </w:rPr>
        <w:t>zunajevropsko</w:t>
      </w:r>
      <w:proofErr w:type="spellEnd"/>
      <w:r w:rsidR="00AD2DAF" w:rsidRPr="000D210B">
        <w:rPr>
          <w:rFonts w:ascii="Candara" w:hAnsi="Candara" w:cs="Times New Roman (Body CS)"/>
          <w:color w:val="595959" w:themeColor="text1" w:themeTint="A6"/>
          <w:sz w:val="22"/>
          <w:szCs w:val="22"/>
          <w:lang w:eastAsia="en-US"/>
          <w14:ligatures w14:val="all"/>
        </w:rPr>
        <w:t xml:space="preserve"> tematiko.</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Selitev v lastno muzejsko hišo</w:t>
      </w:r>
    </w:p>
    <w:p w:rsidR="000A7119" w:rsidRPr="000D210B" w:rsidRDefault="000A7119"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Slovenski etnografski muzej si </w:t>
      </w:r>
      <w:r w:rsidR="000A7119" w:rsidRPr="000D210B">
        <w:rPr>
          <w:rFonts w:ascii="Candara" w:hAnsi="Candara" w:cs="Times New Roman (Body CS)"/>
          <w:color w:val="595959" w:themeColor="text1" w:themeTint="A6"/>
          <w:sz w:val="22"/>
          <w:szCs w:val="22"/>
          <w:lang w:eastAsia="en-US"/>
          <w14:ligatures w14:val="all"/>
        </w:rPr>
        <w:t>je v zgodnjih 80. letih začel</w:t>
      </w:r>
      <w:r w:rsidRPr="000D210B">
        <w:rPr>
          <w:rFonts w:ascii="Candara" w:hAnsi="Candara" w:cs="Times New Roman (Body CS)"/>
          <w:color w:val="595959" w:themeColor="text1" w:themeTint="A6"/>
          <w:sz w:val="22"/>
          <w:szCs w:val="22"/>
          <w:lang w:eastAsia="en-US"/>
          <w14:ligatures w14:val="all"/>
        </w:rPr>
        <w:t xml:space="preserve"> prizadevati za pridobitev lastne muzejske hiše. Po letu 1994, ko je Vlada Republike Slovenije Ministrstvu za kulturo za potrebe kulturnega sektorja dodelila južni del stavbnega sestava nekdanje vojašnice na Metelkovi ulici</w:t>
      </w:r>
      <w:r w:rsidR="000D210B"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 zgrajenega med letoma 1886 in 1889 za potrebe habsburške vojske, je SEM dobil v </w:t>
      </w:r>
      <w:r w:rsidR="000D210B" w:rsidRPr="000D210B">
        <w:rPr>
          <w:rFonts w:ascii="Candara" w:hAnsi="Candara" w:cs="Times New Roman (Body CS)"/>
          <w:color w:val="595959" w:themeColor="text1" w:themeTint="A6"/>
          <w:sz w:val="22"/>
          <w:szCs w:val="22"/>
          <w:lang w:eastAsia="en-US"/>
          <w14:ligatures w14:val="all"/>
        </w:rPr>
        <w:t xml:space="preserve">upravljanje </w:t>
      </w:r>
      <w:r w:rsidR="00AD2DAF" w:rsidRPr="000D210B">
        <w:rPr>
          <w:rFonts w:ascii="Candara" w:hAnsi="Candara" w:cs="Times New Roman (Body CS)"/>
          <w:color w:val="595959" w:themeColor="text1" w:themeTint="A6"/>
          <w:sz w:val="22"/>
          <w:szCs w:val="22"/>
          <w:lang w:eastAsia="en-US"/>
          <w14:ligatures w14:val="all"/>
        </w:rPr>
        <w:t xml:space="preserve">dva objekta. </w:t>
      </w:r>
      <w:r w:rsidRPr="000D210B">
        <w:rPr>
          <w:rFonts w:ascii="Candara" w:hAnsi="Candara" w:cs="Times New Roman (Body CS)"/>
          <w:color w:val="595959" w:themeColor="text1" w:themeTint="A6"/>
          <w:sz w:val="22"/>
          <w:szCs w:val="22"/>
          <w:lang w:eastAsia="en-US"/>
          <w14:ligatures w14:val="all"/>
        </w:rPr>
        <w:t>Prenova obeh zgradb je potekala med letoma 1996 in 2004. SEM se je v prvo obnovljeno muzejsko hišo, namenjeno upravni, informacijski, raziskovalni, avdiovizualni, založniški in konservatorsko-restavratorski dejavnosti</w:t>
      </w:r>
      <w:r w:rsidR="000D210B" w:rsidRPr="000D210B">
        <w:rPr>
          <w:rFonts w:ascii="Candara" w:hAnsi="Candara" w:cs="Times New Roman (Body CS)"/>
          <w:color w:val="595959" w:themeColor="text1" w:themeTint="A6"/>
          <w:sz w:val="22"/>
          <w:szCs w:val="22"/>
          <w:lang w:eastAsia="en-US"/>
          <w14:ligatures w14:val="all"/>
        </w:rPr>
        <w:t>,</w:t>
      </w:r>
      <w:r w:rsidRPr="000D210B">
        <w:rPr>
          <w:rFonts w:ascii="Candara" w:hAnsi="Candara" w:cs="Times New Roman (Body CS)"/>
          <w:color w:val="595959" w:themeColor="text1" w:themeTint="A6"/>
          <w:sz w:val="22"/>
          <w:szCs w:val="22"/>
          <w:lang w:eastAsia="en-US"/>
          <w14:ligatures w14:val="all"/>
        </w:rPr>
        <w:t xml:space="preserve"> preselil iz prostorov Narodnega muzeja Slovenije spomladi 1997. </w:t>
      </w:r>
      <w:r w:rsidR="00AD2DAF" w:rsidRPr="000D210B">
        <w:rPr>
          <w:rFonts w:ascii="Candara" w:hAnsi="Candara" w:cs="Times New Roman (Body CS)"/>
          <w:color w:val="595959" w:themeColor="text1" w:themeTint="A6"/>
          <w:sz w:val="22"/>
          <w:szCs w:val="22"/>
          <w:lang w:eastAsia="en-US"/>
          <w14:ligatures w14:val="all"/>
        </w:rPr>
        <w:t>V sosednjem objektu – v današnji razstavni hiši SEM, se je od leta 1998 pa do leta 2002, ko so se začela obnovitvena gradbena dela, izvajal program razstav in prireditev. Novo razstavno hišo je SEM odprl decembra 2004</w:t>
      </w:r>
      <w:r w:rsidR="000A7119" w:rsidRPr="000D210B">
        <w:rPr>
          <w:rFonts w:ascii="Candara" w:hAnsi="Candara" w:cs="Times New Roman (Body CS)"/>
          <w:color w:val="595959" w:themeColor="text1" w:themeTint="A6"/>
          <w:sz w:val="22"/>
          <w:szCs w:val="22"/>
          <w:lang w:eastAsia="en-US"/>
          <w14:ligatures w14:val="all"/>
        </w:rPr>
        <w:t>.</w:t>
      </w:r>
      <w:r w:rsidR="0063677A">
        <w:rPr>
          <w:rFonts w:ascii="Candara" w:hAnsi="Candara" w:cs="Times New Roman (Body CS)"/>
          <w:color w:val="595959" w:themeColor="text1" w:themeTint="A6"/>
          <w:sz w:val="22"/>
          <w:szCs w:val="22"/>
          <w:lang w:eastAsia="en-US"/>
          <w14:ligatures w14:val="all"/>
        </w:rPr>
        <w:t xml:space="preserve"> </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776506"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S preselitvijo muzeja v nekdanje ljubljansko predmestje spomladi leta 1997 in s prenovo dveh historičnih objektov nekdanje Avstro – Ogrske vojašnice se je okolica muzeja spreminjala in postopoma postajala novo urbano kulturno središče, danes prepoznavno kot Muzejska ploščad Metelkova, okrog katere domujejo še štiri nacionalne ustanove (Narodni muzej Slovenije – Metelkova, +MSUM, </w:t>
      </w:r>
      <w:r w:rsidR="00AD2DAF" w:rsidRPr="000D210B">
        <w:rPr>
          <w:rFonts w:ascii="Candara" w:hAnsi="Candara" w:cs="Times New Roman (Body CS)"/>
          <w:color w:val="595959" w:themeColor="text1" w:themeTint="A6"/>
          <w:sz w:val="22"/>
          <w:szCs w:val="22"/>
          <w:lang w:eastAsia="en-US"/>
          <w14:ligatures w14:val="all"/>
        </w:rPr>
        <w:t xml:space="preserve">Slovenska </w:t>
      </w:r>
      <w:r w:rsidRPr="000D210B">
        <w:rPr>
          <w:rFonts w:ascii="Candara" w:hAnsi="Candara" w:cs="Times New Roman (Body CS)"/>
          <w:color w:val="595959" w:themeColor="text1" w:themeTint="A6"/>
          <w:sz w:val="22"/>
          <w:szCs w:val="22"/>
          <w:lang w:eastAsia="en-US"/>
          <w14:ligatures w14:val="all"/>
        </w:rPr>
        <w:t>Kinoteka, Zavod za varstvo kulturne dediščine RS). Muzejska ploščad je del skupnega zunanjega prostora in je namenjena različnim prireditvam in razstavnim projektom.</w:t>
      </w:r>
      <w:r w:rsidR="00540F1F">
        <w:rPr>
          <w:rFonts w:ascii="Candara" w:hAnsi="Candara" w:cs="Times New Roman (Body CS)"/>
          <w:color w:val="595959" w:themeColor="text1" w:themeTint="A6"/>
          <w:sz w:val="22"/>
          <w:szCs w:val="22"/>
          <w:lang w:eastAsia="en-US"/>
          <w14:ligatures w14:val="all"/>
        </w:rPr>
        <w:t xml:space="preserve"> </w:t>
      </w:r>
    </w:p>
    <w:p w:rsidR="00776506" w:rsidRDefault="00776506"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540F1F" w:rsidRPr="000D210B" w:rsidRDefault="00540F1F"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Pr>
          <w:rFonts w:ascii="Candara" w:hAnsi="Candara" w:cs="Times New Roman (Body CS)"/>
          <w:color w:val="595959" w:themeColor="text1" w:themeTint="A6"/>
          <w:sz w:val="22"/>
          <w:szCs w:val="22"/>
          <w:lang w:eastAsia="en-US"/>
          <w14:ligatures w14:val="all"/>
        </w:rPr>
        <w:t xml:space="preserve">To novo obdobje SEM, odkar domuje na Metelkovi ulici, je obdobje obsežnega in raznolikega javnega programa, obdobje številnih lastnih in gostujočih razstav, </w:t>
      </w:r>
      <w:proofErr w:type="spellStart"/>
      <w:r>
        <w:rPr>
          <w:rFonts w:ascii="Candara" w:hAnsi="Candara" w:cs="Times New Roman (Body CS)"/>
          <w:color w:val="595959" w:themeColor="text1" w:themeTint="A6"/>
          <w:sz w:val="22"/>
          <w:szCs w:val="22"/>
          <w:lang w:eastAsia="en-US"/>
          <w14:ligatures w14:val="all"/>
        </w:rPr>
        <w:t>obrazstavnih</w:t>
      </w:r>
      <w:proofErr w:type="spellEnd"/>
      <w:r>
        <w:rPr>
          <w:rFonts w:ascii="Candara" w:hAnsi="Candara" w:cs="Times New Roman (Body CS)"/>
          <w:color w:val="595959" w:themeColor="text1" w:themeTint="A6"/>
          <w:sz w:val="22"/>
          <w:szCs w:val="22"/>
          <w:lang w:eastAsia="en-US"/>
          <w14:ligatures w14:val="all"/>
        </w:rPr>
        <w:t xml:space="preserve"> in drugih programskih vsebin, mnogih uspešnih</w:t>
      </w:r>
      <w:r w:rsidR="00DA450D">
        <w:rPr>
          <w:rFonts w:ascii="Candara" w:hAnsi="Candara" w:cs="Times New Roman (Body CS)"/>
          <w:color w:val="595959" w:themeColor="text1" w:themeTint="A6"/>
          <w:sz w:val="22"/>
          <w:szCs w:val="22"/>
          <w:lang w:eastAsia="en-US"/>
          <w14:ligatures w14:val="all"/>
        </w:rPr>
        <w:t xml:space="preserve"> nacionalnih in mednarodnih</w:t>
      </w:r>
      <w:r>
        <w:rPr>
          <w:rFonts w:ascii="Candara" w:hAnsi="Candara" w:cs="Times New Roman (Body CS)"/>
          <w:color w:val="595959" w:themeColor="text1" w:themeTint="A6"/>
          <w:sz w:val="22"/>
          <w:szCs w:val="22"/>
          <w:lang w:eastAsia="en-US"/>
          <w14:ligatures w14:val="all"/>
        </w:rPr>
        <w:t xml:space="preserve"> partnerskih sodelovanj </w:t>
      </w:r>
      <w:r w:rsidR="00DA450D">
        <w:rPr>
          <w:rFonts w:ascii="Candara" w:hAnsi="Candara" w:cs="Times New Roman (Body CS)"/>
          <w:color w:val="595959" w:themeColor="text1" w:themeTint="A6"/>
          <w:sz w:val="22"/>
          <w:szCs w:val="22"/>
          <w:lang w:eastAsia="en-US"/>
          <w14:ligatures w14:val="all"/>
        </w:rPr>
        <w:t xml:space="preserve">ter </w:t>
      </w:r>
      <w:r>
        <w:rPr>
          <w:rFonts w:ascii="Candara" w:hAnsi="Candara" w:cs="Times New Roman (Body CS)"/>
          <w:color w:val="595959" w:themeColor="text1" w:themeTint="A6"/>
          <w:sz w:val="22"/>
          <w:szCs w:val="22"/>
          <w:lang w:eastAsia="en-US"/>
          <w14:ligatures w14:val="all"/>
        </w:rPr>
        <w:t>projektov.</w:t>
      </w:r>
    </w:p>
    <w:p w:rsidR="006D2944"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8023EF" w:rsidRDefault="008023EF"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5C37B1" w:rsidRDefault="006D2944" w:rsidP="00DB0B44">
      <w:pPr>
        <w:pStyle w:val="Navadensplet"/>
        <w:spacing w:before="120" w:beforeAutospacing="0" w:after="120" w:afterAutospacing="0"/>
        <w:rPr>
          <w:rFonts w:ascii="Candara" w:hAnsi="Candara" w:cs="Times New Roman (Body CS)"/>
          <w:b/>
          <w:color w:val="595959" w:themeColor="text1" w:themeTint="A6"/>
          <w:szCs w:val="21"/>
          <w:lang w:eastAsia="en-US"/>
          <w14:ligatures w14:val="all"/>
        </w:rPr>
      </w:pPr>
      <w:r w:rsidRPr="005C37B1">
        <w:rPr>
          <w:rFonts w:ascii="Candara" w:hAnsi="Candara" w:cs="Times New Roman (Body CS)"/>
          <w:b/>
          <w:color w:val="595959" w:themeColor="text1" w:themeTint="A6"/>
          <w:szCs w:val="21"/>
          <w:lang w:eastAsia="en-US"/>
          <w14:ligatures w14:val="all"/>
        </w:rPr>
        <w:t>MEJNIKI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lastRenderedPageBreak/>
        <w:t>1821</w:t>
      </w:r>
      <w:r w:rsidRPr="000D210B">
        <w:rPr>
          <w:rFonts w:ascii="Candara" w:hAnsi="Candara" w:cs="Times New Roman (Body CS)"/>
          <w:color w:val="595959" w:themeColor="text1" w:themeTint="A6"/>
          <w:sz w:val="22"/>
          <w:szCs w:val="22"/>
          <w:lang w:eastAsia="en-US"/>
          <w14:ligatures w14:val="all"/>
        </w:rPr>
        <w:t xml:space="preserve"> Ustanovitev Kranjskega deželnega muzeja. Pod njegovim okriljem začnejo nastajati etnografske zbirke.</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1923</w:t>
      </w:r>
      <w:r w:rsidRPr="000D210B">
        <w:rPr>
          <w:rFonts w:ascii="Candara" w:hAnsi="Candara" w:cs="Times New Roman (Body CS)"/>
          <w:color w:val="595959" w:themeColor="text1" w:themeTint="A6"/>
          <w:sz w:val="22"/>
          <w:szCs w:val="22"/>
          <w:lang w:eastAsia="en-US"/>
          <w14:ligatures w14:val="all"/>
        </w:rPr>
        <w:t xml:space="preserve"> Ustanovitev Kraljevega etnografskega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1926/27</w:t>
      </w:r>
      <w:r w:rsidRPr="000D210B">
        <w:rPr>
          <w:rFonts w:ascii="Candara" w:hAnsi="Candara" w:cs="Times New Roman (Body CS)"/>
          <w:color w:val="595959" w:themeColor="text1" w:themeTint="A6"/>
          <w:sz w:val="22"/>
          <w:szCs w:val="22"/>
          <w:lang w:eastAsia="en-US"/>
          <w14:ligatures w14:val="all"/>
        </w:rPr>
        <w:t xml:space="preserve"> Izide prvi letnik </w:t>
      </w:r>
      <w:r w:rsidRPr="00DB0B44">
        <w:rPr>
          <w:rFonts w:ascii="Candara" w:hAnsi="Candara" w:cs="Times New Roman (Body CS)"/>
          <w:i/>
          <w:color w:val="595959" w:themeColor="text1" w:themeTint="A6"/>
          <w:sz w:val="22"/>
          <w:szCs w:val="22"/>
          <w:lang w:eastAsia="en-US"/>
          <w14:ligatures w14:val="all"/>
        </w:rPr>
        <w:t>Etnologa</w:t>
      </w:r>
      <w:r w:rsidRPr="000D210B">
        <w:rPr>
          <w:rFonts w:ascii="Candara" w:hAnsi="Candara" w:cs="Times New Roman (Body CS)"/>
          <w:color w:val="595959" w:themeColor="text1" w:themeTint="A6"/>
          <w:sz w:val="22"/>
          <w:szCs w:val="22"/>
          <w:lang w:eastAsia="en-US"/>
          <w14:ligatures w14:val="all"/>
        </w:rPr>
        <w:t>, znanstvene periodične publikacije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1948-1991</w:t>
      </w:r>
      <w:r w:rsidRPr="000D210B">
        <w:rPr>
          <w:rFonts w:ascii="Candara" w:hAnsi="Candara" w:cs="Times New Roman (Body CS)"/>
          <w:color w:val="595959" w:themeColor="text1" w:themeTint="A6"/>
          <w:sz w:val="22"/>
          <w:szCs w:val="22"/>
          <w:lang w:eastAsia="en-US"/>
          <w14:ligatures w14:val="all"/>
        </w:rPr>
        <w:t xml:space="preserve"> izhaja </w:t>
      </w:r>
      <w:r w:rsidRPr="00DB0B44">
        <w:rPr>
          <w:rFonts w:ascii="Candara" w:hAnsi="Candara" w:cs="Times New Roman (Body CS)"/>
          <w:i/>
          <w:color w:val="595959" w:themeColor="text1" w:themeTint="A6"/>
          <w:sz w:val="22"/>
          <w:szCs w:val="22"/>
          <w:lang w:eastAsia="en-US"/>
          <w14:ligatures w14:val="all"/>
        </w:rPr>
        <w:t>Slovenski etnograf</w:t>
      </w:r>
      <w:r w:rsidRPr="000D210B">
        <w:rPr>
          <w:rFonts w:ascii="Candara" w:hAnsi="Candara" w:cs="Times New Roman (Body CS)"/>
          <w:color w:val="595959" w:themeColor="text1" w:themeTint="A6"/>
          <w:sz w:val="22"/>
          <w:szCs w:val="22"/>
          <w:lang w:eastAsia="en-US"/>
          <w14:ligatures w14:val="all"/>
        </w:rPr>
        <w:t xml:space="preserve">; leta 1991 izide prvi letnik </w:t>
      </w:r>
      <w:r w:rsidRPr="00DB0B44">
        <w:rPr>
          <w:rFonts w:ascii="Candara" w:hAnsi="Candara" w:cs="Times New Roman (Body CS)"/>
          <w:i/>
          <w:color w:val="595959" w:themeColor="text1" w:themeTint="A6"/>
          <w:sz w:val="22"/>
          <w:szCs w:val="22"/>
          <w:lang w:eastAsia="en-US"/>
          <w14:ligatures w14:val="all"/>
        </w:rPr>
        <w:t>Etnologa</w:t>
      </w:r>
      <w:r w:rsidRPr="000D210B">
        <w:rPr>
          <w:rFonts w:ascii="Candara" w:hAnsi="Candara" w:cs="Times New Roman (Body CS)"/>
          <w:color w:val="595959" w:themeColor="text1" w:themeTint="A6"/>
          <w:sz w:val="22"/>
          <w:szCs w:val="22"/>
          <w:lang w:eastAsia="en-US"/>
          <w14:ligatures w14:val="all"/>
        </w:rPr>
        <w:t xml:space="preserve"> nove vrste: znanstvena periodična publikacija, ki je nadaljevanje starega Etnologa in Slovenskega etnografa, glasnik muzeja in stroke.</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1948</w:t>
      </w:r>
      <w:r w:rsidRPr="000D210B">
        <w:rPr>
          <w:rFonts w:ascii="Candara" w:hAnsi="Candara" w:cs="Times New Roman (Body CS)"/>
          <w:color w:val="595959" w:themeColor="text1" w:themeTint="A6"/>
          <w:sz w:val="22"/>
          <w:szCs w:val="22"/>
          <w:lang w:eastAsia="en-US"/>
          <w14:ligatures w14:val="all"/>
        </w:rPr>
        <w:t xml:space="preserve"> Začetek obsežnega raziskovalnega in zbirateljskega dela muzejskih terenskih ekip. Do leta 1961 se jih zvrsti osemnajst. Rezultat je izjemna rast muzejskih zbirk in dokumentacijskega gradiva.</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1973</w:t>
      </w:r>
      <w:r w:rsidRPr="000D210B">
        <w:rPr>
          <w:rFonts w:ascii="Candara" w:hAnsi="Candara" w:cs="Times New Roman (Body CS)"/>
          <w:color w:val="595959" w:themeColor="text1" w:themeTint="A6"/>
          <w:sz w:val="22"/>
          <w:szCs w:val="22"/>
          <w:lang w:eastAsia="en-US"/>
          <w14:ligatures w14:val="all"/>
        </w:rPr>
        <w:t xml:space="preserve"> SEM </w:t>
      </w:r>
      <w:r w:rsidR="006002E4" w:rsidRPr="000D210B">
        <w:rPr>
          <w:rFonts w:ascii="Candara" w:hAnsi="Candara" w:cs="Times New Roman (Body CS)"/>
          <w:color w:val="595959" w:themeColor="text1" w:themeTint="A6"/>
          <w:sz w:val="22"/>
          <w:szCs w:val="22"/>
          <w:lang w:eastAsia="en-US"/>
          <w14:ligatures w14:val="all"/>
        </w:rPr>
        <w:t>p</w:t>
      </w:r>
      <w:r w:rsidRPr="000D210B">
        <w:rPr>
          <w:rFonts w:ascii="Candara" w:hAnsi="Candara" w:cs="Times New Roman (Body CS)"/>
          <w:color w:val="595959" w:themeColor="text1" w:themeTint="A6"/>
          <w:sz w:val="22"/>
          <w:szCs w:val="22"/>
          <w:lang w:eastAsia="en-US"/>
          <w14:ligatures w14:val="all"/>
        </w:rPr>
        <w:t>ridobi prostor za depoje v nekdanjem uršulinskem samostanu v Škofji Loki.</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1991</w:t>
      </w:r>
      <w:r w:rsidRPr="000D210B">
        <w:rPr>
          <w:rFonts w:ascii="Candara" w:hAnsi="Candara" w:cs="Times New Roman (Body CS)"/>
          <w:color w:val="595959" w:themeColor="text1" w:themeTint="A6"/>
          <w:sz w:val="22"/>
          <w:szCs w:val="22"/>
          <w:lang w:eastAsia="en-US"/>
          <w14:ligatures w14:val="all"/>
        </w:rPr>
        <w:t xml:space="preserve"> izidejo </w:t>
      </w:r>
      <w:proofErr w:type="spellStart"/>
      <w:r w:rsidRPr="00DB0B44">
        <w:rPr>
          <w:rFonts w:ascii="Candara" w:hAnsi="Candara" w:cs="Times New Roman (Body CS)"/>
          <w:i/>
          <w:color w:val="595959" w:themeColor="text1" w:themeTint="A6"/>
          <w:sz w:val="22"/>
          <w:szCs w:val="22"/>
          <w:lang w:eastAsia="en-US"/>
          <w14:ligatures w14:val="all"/>
        </w:rPr>
        <w:t>Votivi</w:t>
      </w:r>
      <w:proofErr w:type="spellEnd"/>
      <w:r w:rsidRPr="000D210B">
        <w:rPr>
          <w:rFonts w:ascii="Candara" w:hAnsi="Candara" w:cs="Times New Roman (Body CS)"/>
          <w:color w:val="595959" w:themeColor="text1" w:themeTint="A6"/>
          <w:sz w:val="22"/>
          <w:szCs w:val="22"/>
          <w:lang w:eastAsia="en-US"/>
          <w14:ligatures w14:val="all"/>
        </w:rPr>
        <w:t>, prva publicirana muzejska zbirka (s katalogom in spremno študijo) v novi knjižni zbirki Knjižnica Slovenskega etnografskega muzeja. Muzej začne s publiciranjem zbirk razkrivati bogato dediščino nacionalnega in širšega pomena, ki jo hrani v depojih,  ter poleg tega intenzivno opozarjati na pomanjkanje prostora za svojo razstavno dejavnost.</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1994</w:t>
      </w:r>
      <w:r w:rsidRPr="000D210B">
        <w:rPr>
          <w:rFonts w:ascii="Candara" w:hAnsi="Candara" w:cs="Times New Roman (Body CS)"/>
          <w:color w:val="595959" w:themeColor="text1" w:themeTint="A6"/>
          <w:sz w:val="22"/>
          <w:szCs w:val="22"/>
          <w:lang w:eastAsia="en-US"/>
          <w14:ligatures w14:val="all"/>
        </w:rPr>
        <w:t xml:space="preserve"> Vlada Republike Slovenije dodeli Ministrstvu za kulturo južni del stavbnega sestava nekdanje vojašnice na Metelkovi ulici. SEM dobi v </w:t>
      </w:r>
      <w:r w:rsidR="009E532D" w:rsidRPr="000D210B">
        <w:rPr>
          <w:rFonts w:ascii="Candara" w:hAnsi="Candara" w:cs="Times New Roman (Body CS)"/>
          <w:color w:val="595959" w:themeColor="text1" w:themeTint="A6"/>
          <w:sz w:val="22"/>
          <w:szCs w:val="22"/>
          <w:lang w:eastAsia="en-US"/>
          <w14:ligatures w14:val="all"/>
        </w:rPr>
        <w:t xml:space="preserve">upravljanje </w:t>
      </w:r>
      <w:r w:rsidRPr="000D210B">
        <w:rPr>
          <w:rFonts w:ascii="Candara" w:hAnsi="Candara" w:cs="Times New Roman (Body CS)"/>
          <w:color w:val="595959" w:themeColor="text1" w:themeTint="A6"/>
          <w:sz w:val="22"/>
          <w:szCs w:val="22"/>
          <w:lang w:eastAsia="en-US"/>
          <w14:ligatures w14:val="all"/>
        </w:rPr>
        <w:t>dv</w:t>
      </w:r>
      <w:r w:rsidR="009E532D" w:rsidRPr="000D210B">
        <w:rPr>
          <w:rFonts w:ascii="Candara" w:hAnsi="Candara" w:cs="Times New Roman (Body CS)"/>
          <w:color w:val="595959" w:themeColor="text1" w:themeTint="A6"/>
          <w:sz w:val="22"/>
          <w:szCs w:val="22"/>
          <w:lang w:eastAsia="en-US"/>
          <w14:ligatures w14:val="all"/>
        </w:rPr>
        <w:t>a</w:t>
      </w:r>
      <w:r w:rsidRPr="000D210B">
        <w:rPr>
          <w:rFonts w:ascii="Candara" w:hAnsi="Candara" w:cs="Times New Roman (Body CS)"/>
          <w:color w:val="595959" w:themeColor="text1" w:themeTint="A6"/>
          <w:sz w:val="22"/>
          <w:szCs w:val="22"/>
          <w:lang w:eastAsia="en-US"/>
          <w14:ligatures w14:val="all"/>
        </w:rPr>
        <w:t xml:space="preserve"> </w:t>
      </w:r>
      <w:r w:rsidR="009E532D" w:rsidRPr="000D210B">
        <w:rPr>
          <w:rFonts w:ascii="Candara" w:hAnsi="Candara" w:cs="Times New Roman (Body CS)"/>
          <w:color w:val="595959" w:themeColor="text1" w:themeTint="A6"/>
          <w:sz w:val="22"/>
          <w:szCs w:val="22"/>
          <w:lang w:eastAsia="en-US"/>
          <w14:ligatures w14:val="all"/>
        </w:rPr>
        <w:t>objekta</w:t>
      </w:r>
      <w:r w:rsidRPr="000D210B">
        <w:rPr>
          <w:rFonts w:ascii="Candara" w:hAnsi="Candara" w:cs="Times New Roman (Body CS)"/>
          <w:color w:val="595959" w:themeColor="text1" w:themeTint="A6"/>
          <w:sz w:val="22"/>
          <w:szCs w:val="22"/>
          <w:lang w:eastAsia="en-US"/>
          <w14:ligatures w14:val="all"/>
        </w:rPr>
        <w:t>.</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1997</w:t>
      </w:r>
      <w:r w:rsidRPr="000D210B">
        <w:rPr>
          <w:rFonts w:ascii="Candara" w:hAnsi="Candara" w:cs="Times New Roman (Body CS)"/>
          <w:color w:val="595959" w:themeColor="text1" w:themeTint="A6"/>
          <w:sz w:val="22"/>
          <w:szCs w:val="22"/>
          <w:lang w:eastAsia="en-US"/>
          <w14:ligatures w14:val="all"/>
        </w:rPr>
        <w:t xml:space="preserve"> Dokončanje prenove in preselitev v muzejsko upravno hišo.</w:t>
      </w:r>
    </w:p>
    <w:p w:rsidR="006D2944" w:rsidRPr="000D210B" w:rsidRDefault="006D2944" w:rsidP="00DB0B44">
      <w:pPr>
        <w:pStyle w:val="Navadensplet"/>
        <w:spacing w:before="120" w:beforeAutospacing="0" w:after="120" w:afterAutospacing="0"/>
        <w:rPr>
          <w:rFonts w:ascii="Candara" w:hAnsi="Candara" w:cs="Times New Roman (Body CS)"/>
          <w:i/>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2004</w:t>
      </w:r>
      <w:r w:rsidR="009E532D" w:rsidRPr="000D210B">
        <w:rPr>
          <w:rFonts w:ascii="Candara" w:hAnsi="Candara" w:cs="Times New Roman (Body CS)"/>
          <w:b/>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Odprtje nove razstavne hiše pod sloganom </w:t>
      </w:r>
      <w:r w:rsidRPr="000D210B">
        <w:rPr>
          <w:rFonts w:ascii="Candara" w:hAnsi="Candara" w:cs="Times New Roman (Body CS)"/>
          <w:i/>
          <w:color w:val="595959" w:themeColor="text1" w:themeTint="A6"/>
          <w:sz w:val="22"/>
          <w:szCs w:val="22"/>
          <w:lang w:eastAsia="en-US"/>
          <w14:ligatures w14:val="all"/>
        </w:rPr>
        <w:t>In Zdaj zares SEM</w:t>
      </w:r>
      <w:r w:rsidRPr="000D210B">
        <w:rPr>
          <w:rFonts w:ascii="Candara" w:hAnsi="Candara" w:cs="Times New Roman (Body CS)"/>
          <w:color w:val="595959" w:themeColor="text1" w:themeTint="A6"/>
          <w:sz w:val="22"/>
          <w:szCs w:val="22"/>
          <w:lang w:eastAsia="en-US"/>
          <w14:ligatures w14:val="all"/>
        </w:rPr>
        <w:t xml:space="preserve"> z razstavami </w:t>
      </w:r>
      <w:r w:rsidRPr="000D210B">
        <w:rPr>
          <w:rFonts w:ascii="Candara" w:hAnsi="Candara" w:cs="Times New Roman (Body CS)"/>
          <w:i/>
          <w:color w:val="595959" w:themeColor="text1" w:themeTint="A6"/>
          <w:sz w:val="22"/>
          <w:szCs w:val="22"/>
          <w:lang w:eastAsia="en-US"/>
          <w14:ligatures w14:val="all"/>
        </w:rPr>
        <w:t>Evropski etnografski muzeji v SEM, Je etnologija doma tudi v drugih slovenskih muzejih?</w:t>
      </w:r>
      <w:r w:rsidRPr="000D210B">
        <w:rPr>
          <w:rFonts w:ascii="Candara" w:hAnsi="Candara" w:cs="Times New Roman (Body CS)"/>
          <w:color w:val="595959" w:themeColor="text1" w:themeTint="A6"/>
          <w:sz w:val="22"/>
          <w:szCs w:val="22"/>
          <w:lang w:eastAsia="en-US"/>
          <w14:ligatures w14:val="all"/>
        </w:rPr>
        <w:t xml:space="preserve"> in </w:t>
      </w:r>
      <w:proofErr w:type="spellStart"/>
      <w:r w:rsidRPr="000D210B">
        <w:rPr>
          <w:rFonts w:ascii="Candara" w:hAnsi="Candara" w:cs="Times New Roman (Body CS)"/>
          <w:i/>
          <w:color w:val="595959" w:themeColor="text1" w:themeTint="A6"/>
          <w:sz w:val="22"/>
          <w:szCs w:val="22"/>
          <w:lang w:eastAsia="en-US"/>
          <w14:ligatures w14:val="all"/>
        </w:rPr>
        <w:t>Spogledi</w:t>
      </w:r>
      <w:proofErr w:type="spellEnd"/>
      <w:r w:rsidRPr="000D210B">
        <w:rPr>
          <w:rFonts w:ascii="Candara" w:hAnsi="Candara" w:cs="Times New Roman (Body CS)"/>
          <w:i/>
          <w:color w:val="595959" w:themeColor="text1" w:themeTint="A6"/>
          <w:sz w:val="22"/>
          <w:szCs w:val="22"/>
          <w:lang w:eastAsia="en-US"/>
          <w14:ligatures w14:val="all"/>
        </w:rPr>
        <w:t>: med oblikovanjem in slovensko ljudsko kulturo.</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2006</w:t>
      </w:r>
      <w:r w:rsidRPr="000D210B">
        <w:rPr>
          <w:rFonts w:ascii="Candara" w:hAnsi="Candara" w:cs="Times New Roman (Body CS)"/>
          <w:color w:val="595959" w:themeColor="text1" w:themeTint="A6"/>
          <w:sz w:val="22"/>
          <w:szCs w:val="22"/>
          <w:lang w:eastAsia="en-US"/>
          <w14:ligatures w14:val="all"/>
        </w:rPr>
        <w:t xml:space="preserve"> Dokončanje depojskih prostorov na Metelkovi in selitev zbirk iz Goričan in Škofje Loke v Ljubljano.</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 xml:space="preserve">2006 </w:t>
      </w:r>
      <w:r w:rsidRPr="000D210B">
        <w:rPr>
          <w:rFonts w:ascii="Candara" w:hAnsi="Candara" w:cs="Times New Roman (Body CS)"/>
          <w:color w:val="595959" w:themeColor="text1" w:themeTint="A6"/>
          <w:sz w:val="22"/>
          <w:szCs w:val="22"/>
          <w:lang w:eastAsia="en-US"/>
          <w14:ligatures w14:val="all"/>
        </w:rPr>
        <w:t xml:space="preserve">Odprtje prve stalne razstave </w:t>
      </w:r>
      <w:r w:rsidRPr="00DB0B44">
        <w:rPr>
          <w:rFonts w:ascii="Candara" w:hAnsi="Candara" w:cs="Times New Roman (Body CS)"/>
          <w:i/>
          <w:color w:val="595959" w:themeColor="text1" w:themeTint="A6"/>
          <w:sz w:val="22"/>
          <w:szCs w:val="22"/>
          <w:lang w:eastAsia="en-US"/>
          <w14:ligatures w14:val="all"/>
        </w:rPr>
        <w:t>Med naravo in kulturo</w:t>
      </w:r>
      <w:r w:rsidRPr="000D210B">
        <w:rPr>
          <w:rFonts w:ascii="Candara" w:hAnsi="Candara" w:cs="Times New Roman (Body CS)"/>
          <w:color w:val="595959" w:themeColor="text1" w:themeTint="A6"/>
          <w:sz w:val="22"/>
          <w:szCs w:val="22"/>
          <w:lang w:eastAsia="en-US"/>
          <w14:ligatures w14:val="all"/>
        </w:rPr>
        <w:t>.</w:t>
      </w:r>
    </w:p>
    <w:p w:rsidR="00C6302A" w:rsidRPr="000D210B" w:rsidRDefault="00C6302A"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2008</w:t>
      </w:r>
      <w:r w:rsidRPr="000D210B">
        <w:rPr>
          <w:rFonts w:ascii="Candara" w:hAnsi="Candara" w:cs="Times New Roman (Body CS)"/>
          <w:color w:val="595959" w:themeColor="text1" w:themeTint="A6"/>
          <w:sz w:val="22"/>
          <w:szCs w:val="22"/>
          <w:lang w:eastAsia="en-US"/>
          <w14:ligatures w14:val="all"/>
        </w:rPr>
        <w:t xml:space="preserve"> Pridobitev dodatnih depojskih prostorov v Zalogu pri Ljubljani.</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2009</w:t>
      </w:r>
      <w:r w:rsidRPr="000D210B">
        <w:rPr>
          <w:rFonts w:ascii="Candara" w:hAnsi="Candara" w:cs="Times New Roman (Body CS)"/>
          <w:b/>
          <w:color w:val="ED7D31" w:themeColor="accent2"/>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Odprtje druge stalne razstave </w:t>
      </w:r>
      <w:r w:rsidRPr="00DB0B44">
        <w:rPr>
          <w:rFonts w:ascii="Candara" w:hAnsi="Candara" w:cs="Times New Roman (Body CS)"/>
          <w:i/>
          <w:color w:val="595959" w:themeColor="text1" w:themeTint="A6"/>
          <w:sz w:val="22"/>
          <w:szCs w:val="22"/>
          <w:lang w:eastAsia="en-US"/>
          <w14:ligatures w14:val="all"/>
        </w:rPr>
        <w:t>Jaz, mi in drugi: podobe mojega sveta</w:t>
      </w:r>
      <w:r w:rsidRPr="000D210B">
        <w:rPr>
          <w:rFonts w:ascii="Candara" w:hAnsi="Candara" w:cs="Times New Roman (Body CS)"/>
          <w:color w:val="595959" w:themeColor="text1" w:themeTint="A6"/>
          <w:sz w:val="22"/>
          <w:szCs w:val="22"/>
          <w:lang w:eastAsia="en-US"/>
          <w14:ligatures w14:val="all"/>
        </w:rPr>
        <w:t>.</w:t>
      </w:r>
    </w:p>
    <w:p w:rsidR="00AD2DAF" w:rsidRPr="000D210B" w:rsidRDefault="00AD2DAF" w:rsidP="00DB0B44">
      <w:pPr>
        <w:pStyle w:val="Navadensplet"/>
        <w:spacing w:before="120" w:beforeAutospacing="0" w:after="120" w:afterAutospacing="0"/>
        <w:rPr>
          <w:rFonts w:ascii="Candara" w:hAnsi="Candara" w:cs="Times New Roman (Body CS)"/>
          <w:color w:val="595959" w:themeColor="text1" w:themeTint="A6"/>
          <w:sz w:val="22"/>
          <w:szCs w:val="22"/>
          <w:highlight w:val="yellow"/>
          <w:lang w:eastAsia="en-US"/>
          <w14:ligatures w14:val="all"/>
        </w:rPr>
      </w:pPr>
      <w:r w:rsidRPr="000D210B">
        <w:rPr>
          <w:rFonts w:ascii="Candara" w:hAnsi="Candara" w:cs="Times New Roman (Body CS)"/>
          <w:b/>
          <w:color w:val="595959" w:themeColor="text1" w:themeTint="A6"/>
          <w:sz w:val="22"/>
          <w:szCs w:val="22"/>
          <w:lang w:eastAsia="en-US"/>
          <w14:ligatures w14:val="all"/>
        </w:rPr>
        <w:t>2011</w:t>
      </w:r>
      <w:r w:rsidRPr="000D210B">
        <w:rPr>
          <w:rFonts w:ascii="Candara" w:hAnsi="Candara" w:cs="Times New Roman (Body CS)"/>
          <w:color w:val="595959" w:themeColor="text1" w:themeTint="A6"/>
          <w:sz w:val="22"/>
          <w:szCs w:val="22"/>
          <w:lang w:eastAsia="en-US"/>
          <w14:ligatures w14:val="all"/>
        </w:rPr>
        <w:t xml:space="preserve"> SEM prevzame naloge in obveznosti Koordinatorja varstva nesnovne kulturne dediščine,</w:t>
      </w:r>
    </w:p>
    <w:p w:rsidR="003265EA" w:rsidRPr="00DB0B44" w:rsidRDefault="003265EA"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DB0B44">
        <w:rPr>
          <w:rFonts w:ascii="Candara" w:hAnsi="Candara" w:cs="Times New Roman (Body CS)"/>
          <w:b/>
          <w:color w:val="595959" w:themeColor="text1" w:themeTint="A6"/>
          <w:sz w:val="22"/>
          <w:szCs w:val="22"/>
          <w:lang w:eastAsia="en-US"/>
          <w14:ligatures w14:val="all"/>
        </w:rPr>
        <w:t>2013-2015</w:t>
      </w:r>
      <w:r w:rsidRPr="00DB0B44">
        <w:rPr>
          <w:rFonts w:ascii="Candara" w:hAnsi="Candara" w:cs="Times New Roman (Body CS)"/>
          <w:color w:val="595959" w:themeColor="text1" w:themeTint="A6"/>
          <w:sz w:val="22"/>
          <w:szCs w:val="22"/>
          <w:lang w:eastAsia="en-US"/>
          <w14:ligatures w14:val="all"/>
        </w:rPr>
        <w:t xml:space="preserve"> Nacionalni projekt </w:t>
      </w:r>
      <w:r w:rsidRPr="00DB0B44">
        <w:rPr>
          <w:rFonts w:ascii="Candara" w:hAnsi="Candara" w:cs="Times New Roman (Body CS)"/>
          <w:i/>
          <w:color w:val="595959" w:themeColor="text1" w:themeTint="A6"/>
          <w:sz w:val="22"/>
          <w:szCs w:val="22"/>
          <w:lang w:eastAsia="en-US"/>
          <w14:ligatures w14:val="all"/>
        </w:rPr>
        <w:t>Dostopnost do kulturne dediščine ranljivim skupinam</w:t>
      </w:r>
      <w:r w:rsidRPr="00DB0B44">
        <w:rPr>
          <w:rFonts w:ascii="Candara" w:hAnsi="Candara" w:cs="Times New Roman (Body CS)"/>
          <w:color w:val="595959" w:themeColor="text1" w:themeTint="A6"/>
          <w:sz w:val="22"/>
          <w:szCs w:val="22"/>
          <w:lang w:eastAsia="en-US"/>
          <w14:ligatures w14:val="all"/>
        </w:rPr>
        <w:t>, ki ga koordinira SEM.</w:t>
      </w:r>
    </w:p>
    <w:p w:rsidR="009E532D" w:rsidRPr="000D210B" w:rsidRDefault="009E532D"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2021</w:t>
      </w:r>
      <w:r w:rsidRPr="000D210B">
        <w:rPr>
          <w:rFonts w:ascii="Candara" w:hAnsi="Candara" w:cs="Times New Roman (Body CS)"/>
          <w:color w:val="595959" w:themeColor="text1" w:themeTint="A6"/>
          <w:sz w:val="22"/>
          <w:szCs w:val="22"/>
          <w:lang w:eastAsia="en-US"/>
          <w14:ligatures w14:val="all"/>
        </w:rPr>
        <w:t xml:space="preserve"> Preureditev pritličja razstavne hiše SEM za prijaznejši sprejem obiskovalcev. </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2022</w:t>
      </w:r>
      <w:r w:rsidRPr="000D210B">
        <w:rPr>
          <w:rFonts w:ascii="Candara" w:hAnsi="Candara" w:cs="Times New Roman (Body CS)"/>
          <w:color w:val="595959" w:themeColor="text1" w:themeTint="A6"/>
          <w:sz w:val="22"/>
          <w:szCs w:val="22"/>
          <w:lang w:eastAsia="en-US"/>
          <w14:ligatures w14:val="all"/>
        </w:rPr>
        <w:t xml:space="preserve"> Po ukinitvi dodatnih depojev v Zalogu pri Ljubljani pridobitev novih depojskih prosto</w:t>
      </w:r>
      <w:r w:rsidR="00C6302A" w:rsidRPr="000D210B">
        <w:rPr>
          <w:rFonts w:ascii="Candara" w:hAnsi="Candara" w:cs="Times New Roman (Body CS)"/>
          <w:color w:val="595959" w:themeColor="text1" w:themeTint="A6"/>
          <w:sz w:val="22"/>
          <w:szCs w:val="22"/>
          <w:lang w:eastAsia="en-US"/>
          <w14:ligatures w14:val="all"/>
        </w:rPr>
        <w:t>r</w:t>
      </w:r>
      <w:r w:rsidRPr="000D210B">
        <w:rPr>
          <w:rFonts w:ascii="Candara" w:hAnsi="Candara" w:cs="Times New Roman (Body CS)"/>
          <w:color w:val="595959" w:themeColor="text1" w:themeTint="A6"/>
          <w:sz w:val="22"/>
          <w:szCs w:val="22"/>
          <w:lang w:eastAsia="en-US"/>
          <w14:ligatures w14:val="all"/>
        </w:rPr>
        <w:t>ov v Tržiču.</w:t>
      </w:r>
    </w:p>
    <w:p w:rsidR="009E532D" w:rsidRDefault="009E532D"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2022</w:t>
      </w:r>
      <w:r w:rsidRPr="000D210B">
        <w:rPr>
          <w:rFonts w:ascii="Candara" w:hAnsi="Candara" w:cs="Times New Roman (Body CS)"/>
          <w:color w:val="595959" w:themeColor="text1" w:themeTint="A6"/>
          <w:sz w:val="22"/>
          <w:szCs w:val="22"/>
          <w:lang w:eastAsia="en-US"/>
          <w14:ligatures w14:val="all"/>
        </w:rPr>
        <w:t xml:space="preserve"> Odprtje stalne razstave Plečnikova Lectarija (ob 150. obletnici rojstva arhitekta Jožeta Plečnika)</w:t>
      </w:r>
    </w:p>
    <w:p w:rsidR="00366E11" w:rsidRPr="000D210B" w:rsidRDefault="00366E11">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w:t>
      </w:r>
    </w:p>
    <w:p w:rsidR="002C21DB" w:rsidRPr="00DB0B44" w:rsidRDefault="00215EAB">
      <w:pPr>
        <w:spacing w:after="0"/>
        <w:contextualSpacing/>
        <w:rPr>
          <w:rFonts w:ascii="Candara" w:hAnsi="Candara"/>
          <w:color w:val="595959" w:themeColor="text1" w:themeTint="A6"/>
          <w:sz w:val="20"/>
          <w:szCs w:val="20"/>
          <w:lang w:val="sl-SI"/>
        </w:rPr>
      </w:pPr>
      <w:r w:rsidRPr="00DB0B44">
        <w:rPr>
          <w:rFonts w:ascii="Candara" w:hAnsi="Candara"/>
          <w:color w:val="595959" w:themeColor="text1" w:themeTint="A6"/>
          <w:sz w:val="20"/>
          <w:szCs w:val="20"/>
          <w:lang w:val="sl-SI"/>
        </w:rPr>
        <w:t>KONTAKT</w:t>
      </w:r>
    </w:p>
    <w:p w:rsidR="006D2944" w:rsidRPr="000D210B" w:rsidRDefault="006D2944">
      <w:pPr>
        <w:spacing w:after="0"/>
        <w:contextualSpacing/>
        <w:rPr>
          <w:rFonts w:ascii="Candara" w:hAnsi="Candara"/>
          <w:color w:val="595959" w:themeColor="text1" w:themeTint="A6"/>
          <w:sz w:val="22"/>
          <w:szCs w:val="22"/>
          <w:lang w:val="sl-SI"/>
        </w:rPr>
      </w:pPr>
      <w:r w:rsidRPr="00DB0B44">
        <w:rPr>
          <w:rFonts w:ascii="Candara" w:hAnsi="Candara"/>
          <w:b/>
          <w:color w:val="595959" w:themeColor="text1" w:themeTint="A6"/>
          <w:sz w:val="20"/>
          <w:szCs w:val="20"/>
          <w:lang w:val="sl-SI"/>
        </w:rPr>
        <w:t>mag. Maja Kostric Grubišić</w:t>
      </w:r>
      <w:r w:rsidRPr="00DB0B44">
        <w:rPr>
          <w:rFonts w:ascii="Candara" w:hAnsi="Candara"/>
          <w:color w:val="595959" w:themeColor="text1" w:themeTint="A6"/>
          <w:sz w:val="20"/>
          <w:szCs w:val="20"/>
          <w:lang w:val="sl-SI"/>
        </w:rPr>
        <w:t>, Služba za komuniciranje SEM, maja.kostric@etno-muzej.si, etnomuz@etno-muzej.si, 010 3008 700</w:t>
      </w:r>
      <w:r w:rsidR="008023EF">
        <w:rPr>
          <w:rFonts w:ascii="Candara" w:hAnsi="Candara"/>
          <w:color w:val="595959" w:themeColor="text1" w:themeTint="A6"/>
          <w:sz w:val="20"/>
          <w:szCs w:val="20"/>
          <w:lang w:val="sl-SI"/>
        </w:rPr>
        <w:t xml:space="preserve">, 040 187 920 //  </w:t>
      </w:r>
      <w:r w:rsidRPr="00DB0B44">
        <w:rPr>
          <w:rFonts w:ascii="Candara" w:hAnsi="Candara"/>
          <w:b/>
          <w:color w:val="595959" w:themeColor="text1" w:themeTint="A6"/>
          <w:sz w:val="20"/>
          <w:szCs w:val="20"/>
          <w:lang w:val="sl-SI"/>
        </w:rPr>
        <w:t>mag. Irena Plešivčnik</w:t>
      </w:r>
      <w:r w:rsidRPr="00DB0B44">
        <w:rPr>
          <w:rFonts w:ascii="Candara" w:hAnsi="Candara"/>
          <w:color w:val="595959" w:themeColor="text1" w:themeTint="A6"/>
          <w:sz w:val="20"/>
          <w:szCs w:val="20"/>
          <w:lang w:val="sl-SI"/>
        </w:rPr>
        <w:t xml:space="preserve">, Služba za komuniciranje SEM, irena.plesivcnik@etno-muzej.si, </w:t>
      </w:r>
      <w:r w:rsidR="00DB0445" w:rsidRPr="00DB0B44">
        <w:rPr>
          <w:rFonts w:ascii="Candara" w:hAnsi="Candara"/>
          <w:color w:val="595959" w:themeColor="text1" w:themeTint="A6"/>
          <w:sz w:val="20"/>
          <w:szCs w:val="20"/>
          <w:lang w:val="sl-SI"/>
        </w:rPr>
        <w:t>010 3008 798</w:t>
      </w:r>
      <w:r w:rsidR="008023EF">
        <w:rPr>
          <w:rFonts w:ascii="Candara" w:hAnsi="Candara"/>
          <w:color w:val="595959" w:themeColor="text1" w:themeTint="A6"/>
          <w:sz w:val="20"/>
          <w:szCs w:val="20"/>
          <w:lang w:val="sl-SI"/>
        </w:rPr>
        <w:t>, 040 162 739</w:t>
      </w:r>
    </w:p>
    <w:sectPr w:rsidR="006D2944" w:rsidRPr="000D210B" w:rsidSect="0070633C">
      <w:headerReference w:type="even" r:id="rId8"/>
      <w:headerReference w:type="default" r:id="rId9"/>
      <w:footerReference w:type="default" r:id="rId10"/>
      <w:type w:val="continuous"/>
      <w:pgSz w:w="11900" w:h="16840"/>
      <w:pgMar w:top="2410" w:right="851" w:bottom="1134" w:left="2268" w:header="567" w:footer="357"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99C9" w16cex:dateUtc="2022-10-13T12:06:00Z"/>
  <w16cex:commentExtensible w16cex:durableId="26F2993C" w16cex:dateUtc="2022-10-13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F5AA0" w16cid:durableId="26F299C9"/>
  <w16cid:commentId w16cid:paraId="1F06DA8D" w16cid:durableId="26F2993C"/>
  <w16cid:commentId w16cid:paraId="001A1E5B" w16cid:durableId="26F29735"/>
  <w16cid:commentId w16cid:paraId="050B400F" w16cid:durableId="26F29736"/>
  <w16cid:commentId w16cid:paraId="1BA53F5E" w16cid:durableId="26F297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0E" w:rsidRDefault="0018670E" w:rsidP="004F6082">
      <w:r>
        <w:separator/>
      </w:r>
    </w:p>
  </w:endnote>
  <w:endnote w:type="continuationSeparator" w:id="0">
    <w:p w:rsidR="0018670E" w:rsidRDefault="0018670E"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rola LatCyr">
    <w:altName w:val="Courier New"/>
    <w:charset w:val="EE"/>
    <w:family w:val="auto"/>
    <w:pitch w:val="variable"/>
    <w:sig w:usb0="00000001" w:usb1="00000001" w:usb2="00000000" w:usb3="00000000" w:csb0="00000097" w:csb1="00000000"/>
  </w:font>
  <w:font w:name="Mont Heavy">
    <w:altName w:val="Arial"/>
    <w:panose1 w:val="00000000000000000000"/>
    <w:charset w:val="00"/>
    <w:family w:val="modern"/>
    <w:notTrueType/>
    <w:pitch w:val="variable"/>
    <w:sig w:usb0="00000001" w:usb1="00000000" w:usb2="00000000" w:usb3="00000000" w:csb0="0000009F" w:csb1="00000000"/>
  </w:font>
  <w:font w:name="Mont SemiBold">
    <w:altName w:val="Times New Roman"/>
    <w:panose1 w:val="00000000000000000000"/>
    <w:charset w:val="00"/>
    <w:family w:val="auto"/>
    <w:notTrueType/>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ont">
    <w:altName w:val="Arial"/>
    <w:panose1 w:val="00000000000000000000"/>
    <w:charset w:val="00"/>
    <w:family w:val="roman"/>
    <w:notTrueType/>
    <w:pitch w:val="default"/>
  </w:font>
  <w:font w:name="Mont-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046C5918" wp14:editId="4BA299B4">
          <wp:simplePos x="0" y="0"/>
          <wp:positionH relativeFrom="margin">
            <wp:posOffset>-3686493</wp:posOffset>
          </wp:positionH>
          <wp:positionV relativeFrom="paragraph">
            <wp:posOffset>-3620452</wp:posOffset>
          </wp:positionV>
          <wp:extent cx="6004438" cy="674696"/>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rsidR="00CD44C6" w:rsidRPr="00EA3053" w:rsidRDefault="00EA3053" w:rsidP="008066D4">
    <w:pPr>
      <w:rPr>
        <w:rStyle w:val="Neenpoudarek"/>
        <w:rFonts w:ascii="Mont" w:eastAsiaTheme="minorHAnsi" w:hAnsi="Mont"/>
        <w:color w:val="7E7E7E"/>
        <w:sz w:val="15"/>
        <w:szCs w:val="15"/>
        <w:lang w:val="it-IT"/>
      </w:rPr>
    </w:pPr>
    <w:r>
      <w:rPr>
        <w:rStyle w:val="Neenpoudarek"/>
        <w:rFonts w:eastAsiaTheme="minorHAnsi"/>
        <w:color w:val="7E7E7E"/>
        <w:sz w:val="15"/>
        <w:szCs w:val="15"/>
        <w:lang w:val="it-IT"/>
      </w:rPr>
      <w:t>SLOVENSKI ETNOGRAFSKI MUZEJ</w:t>
    </w:r>
    <w:r>
      <w:rPr>
        <w:rStyle w:val="Neenpoudarek"/>
        <w:rFonts w:eastAsiaTheme="minorHAnsi"/>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t xml:space="preserve">                        </w:t>
    </w:r>
    <w:r w:rsidR="008066D4" w:rsidRPr="00EA3053">
      <w:rPr>
        <w:rStyle w:val="Neenpoudarek"/>
        <w:rFonts w:ascii="Mont" w:eastAsiaTheme="minorHAnsi" w:hAnsi="Mont"/>
        <w:color w:val="7E7E7E"/>
        <w:sz w:val="15"/>
        <w:szCs w:val="15"/>
        <w:lang w:val="it-IT"/>
      </w:rPr>
      <w:tab/>
      <w:t xml:space="preserve">      </w:t>
    </w:r>
    <w:r>
      <w:rPr>
        <w:rFonts w:ascii="Mont-Book" w:hAnsi="Mont-Book" w:cs="Mont-Book"/>
        <w:color w:val="7E7E7E"/>
        <w:sz w:val="15"/>
        <w:szCs w:val="15"/>
        <w:lang w:val="sl-SI"/>
        <w14:ligatures w14:val="none"/>
      </w:rPr>
      <w:t>Metelkova 2, SI-1000 Ljubljana, Sloveni</w:t>
    </w:r>
    <w:r w:rsidR="00D21A73">
      <w:rPr>
        <w:rFonts w:ascii="Mont-Book" w:hAnsi="Mont-Book" w:cs="Mont-Book"/>
        <w:color w:val="7E7E7E"/>
        <w:sz w:val="15"/>
        <w:szCs w:val="15"/>
        <w:lang w:val="sl-SI"/>
        <w14:ligatures w14:val="none"/>
      </w:rPr>
      <w:t>j</w:t>
    </w:r>
    <w:r>
      <w:rPr>
        <w:rFonts w:ascii="Mont-Book" w:hAnsi="Mont-Book" w:cs="Mont-Book"/>
        <w:color w:val="7E7E7E"/>
        <w:sz w:val="15"/>
        <w:szCs w:val="15"/>
        <w:lang w:val="sl-SI"/>
        <w14:ligatures w14:val="none"/>
      </w:rPr>
      <w:t>a</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proofErr w:type="gramStart"/>
    <w:r w:rsidR="008D71EA">
      <w:rPr>
        <w:rFonts w:ascii="Mont-Book" w:hAnsi="Mont-Book" w:cs="Mont-Book"/>
        <w:color w:val="7E7E7E"/>
        <w:sz w:val="15"/>
        <w:szCs w:val="15"/>
        <w:lang w:val="sl-SI"/>
        <w14:ligatures w14:val="none"/>
      </w:rPr>
      <w:t>T :</w:t>
    </w:r>
    <w:proofErr w:type="gramEnd"/>
    <w:r>
      <w:rPr>
        <w:rFonts w:ascii="Mont-Book" w:hAnsi="Mont-Book" w:cs="Mont-Book"/>
        <w:color w:val="7E7E7E"/>
        <w:sz w:val="15"/>
        <w:szCs w:val="15"/>
        <w:lang w:val="sl-SI"/>
        <w14:ligatures w14:val="none"/>
      </w:rPr>
      <w:t xml:space="preserve"> (0)1 300 87 00</w:t>
    </w:r>
    <w:r w:rsidR="00635CCE">
      <w:rPr>
        <w:rFonts w:ascii="Mont-Book" w:hAnsi="Mont-Book" w:cs="Mont-Book"/>
        <w:color w:val="7E7E7E"/>
        <w:sz w:val="15"/>
        <w:szCs w:val="15"/>
        <w:lang w:val="sl-SI"/>
        <w14:ligatures w14:val="none"/>
      </w:rPr>
      <w:t xml:space="preserve">   I   </w:t>
    </w:r>
    <w:r>
      <w:rPr>
        <w:rFonts w:ascii="Mont-Book" w:hAnsi="Mont-Book" w:cs="Mont-Book"/>
        <w:color w:val="7E7E7E"/>
        <w:sz w:val="15"/>
        <w:szCs w:val="15"/>
        <w:lang w:val="sl-SI"/>
        <w14:ligatures w14:val="none"/>
      </w:rPr>
      <w:t xml:space="preserve">E : </w:t>
    </w:r>
    <w:r w:rsidR="00635CCE" w:rsidRPr="00635CCE">
      <w:rPr>
        <w:rFonts w:ascii="Mont-Book" w:hAnsi="Mont-Book" w:cs="Mont-Book"/>
        <w:color w:val="7E7E7E"/>
        <w:sz w:val="15"/>
        <w:szCs w:val="15"/>
        <w:lang w:val="sl-SI"/>
        <w14:ligatures w14:val="none"/>
      </w:rPr>
      <w:t>etnomuz@etno-muzej.si</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r w:rsidRPr="00635CCE">
      <w:rPr>
        <w:rFonts w:ascii="Mont-Book" w:hAnsi="Mont-Book" w:cs="Mont-Book"/>
        <w:color w:val="7E7E7E"/>
        <w:sz w:val="15"/>
        <w:szCs w:val="15"/>
        <w:lang w:val="sl-SI"/>
        <w14:ligatures w14:val="none"/>
      </w:rPr>
      <w:t>www.etno-muzej.si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0E" w:rsidRDefault="0018670E" w:rsidP="004F6082">
      <w:r>
        <w:separator/>
      </w:r>
    </w:p>
  </w:footnote>
  <w:footnote w:type="continuationSeparator" w:id="0">
    <w:p w:rsidR="0018670E" w:rsidRDefault="0018670E"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766E2000" wp14:editId="79CE8FB7">
              <wp:simplePos x="0" y="0"/>
              <wp:positionH relativeFrom="page">
                <wp:posOffset>9525</wp:posOffset>
              </wp:positionH>
              <wp:positionV relativeFrom="paragraph">
                <wp:posOffset>440055</wp:posOffset>
              </wp:positionV>
              <wp:extent cx="7502196" cy="571739"/>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2196" cy="571739"/>
                      </a:xfrm>
                      <a:prstGeom prst="rect">
                        <a:avLst/>
                      </a:prstGeom>
                    </pic:spPr>
                  </pic:pic>
                </a:graphicData>
              </a:graphic>
              <wp14:sizeRelH relativeFrom="margin">
                <wp14:pctWidth>0</wp14:pctWidth>
              </wp14:sizeRelH>
              <wp14:sizeRelV relativeFrom="margin">
                <wp14:pctHeight>0</wp14:pctHeight>
              </wp14:sizeRelV>
            </wp:anchor>
          </w:drawing>
        </w:r>
      </w:p>
    </w:sdtContent>
  </w:sdt>
  <w:p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A445C"/>
    <w:multiLevelType w:val="hybridMultilevel"/>
    <w:tmpl w:val="0FB85650"/>
    <w:lvl w:ilvl="0" w:tplc="B24A303E">
      <w:numFmt w:val="bullet"/>
      <w:lvlText w:val="-"/>
      <w:lvlJc w:val="left"/>
      <w:pPr>
        <w:ind w:left="720" w:hanging="360"/>
      </w:pPr>
      <w:rPr>
        <w:rFonts w:ascii="Candara" w:eastAsiaTheme="minorHAnsi" w:hAnsi="Candara"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5"/>
  </w:num>
  <w:num w:numId="6">
    <w:abstractNumId w:val="13"/>
  </w:num>
  <w:num w:numId="7">
    <w:abstractNumId w:val="11"/>
  </w:num>
  <w:num w:numId="8">
    <w:abstractNumId w:val="10"/>
  </w:num>
  <w:num w:numId="9">
    <w:abstractNumId w:val="6"/>
  </w:num>
  <w:num w:numId="10">
    <w:abstractNumId w:val="14"/>
  </w:num>
  <w:num w:numId="11">
    <w:abstractNumId w:val="5"/>
  </w:num>
  <w:num w:numId="12">
    <w:abstractNumId w:val="3"/>
  </w:num>
  <w:num w:numId="13">
    <w:abstractNumId w:val="12"/>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06D4B"/>
    <w:rsid w:val="00024E20"/>
    <w:rsid w:val="000334E1"/>
    <w:rsid w:val="00036F06"/>
    <w:rsid w:val="00043068"/>
    <w:rsid w:val="0005362A"/>
    <w:rsid w:val="00054336"/>
    <w:rsid w:val="000667F6"/>
    <w:rsid w:val="0007457B"/>
    <w:rsid w:val="00077A04"/>
    <w:rsid w:val="00081516"/>
    <w:rsid w:val="00084028"/>
    <w:rsid w:val="00084580"/>
    <w:rsid w:val="00095E53"/>
    <w:rsid w:val="000A029A"/>
    <w:rsid w:val="000A7119"/>
    <w:rsid w:val="000B1198"/>
    <w:rsid w:val="000B1A99"/>
    <w:rsid w:val="000B5E8C"/>
    <w:rsid w:val="000B7DE9"/>
    <w:rsid w:val="000D1E23"/>
    <w:rsid w:val="000D210B"/>
    <w:rsid w:val="000E326A"/>
    <w:rsid w:val="000E5A43"/>
    <w:rsid w:val="000F15DC"/>
    <w:rsid w:val="000F15FE"/>
    <w:rsid w:val="000F47AE"/>
    <w:rsid w:val="000F59E3"/>
    <w:rsid w:val="00107170"/>
    <w:rsid w:val="0011576B"/>
    <w:rsid w:val="00124538"/>
    <w:rsid w:val="00136785"/>
    <w:rsid w:val="00150617"/>
    <w:rsid w:val="00177258"/>
    <w:rsid w:val="0018670E"/>
    <w:rsid w:val="00192E73"/>
    <w:rsid w:val="001A341E"/>
    <w:rsid w:val="001C30C9"/>
    <w:rsid w:val="001D1E94"/>
    <w:rsid w:val="001D4CCC"/>
    <w:rsid w:val="001F42A8"/>
    <w:rsid w:val="001F7458"/>
    <w:rsid w:val="001F7ACD"/>
    <w:rsid w:val="00211D08"/>
    <w:rsid w:val="0021217C"/>
    <w:rsid w:val="00215EAB"/>
    <w:rsid w:val="00222DE9"/>
    <w:rsid w:val="002307E4"/>
    <w:rsid w:val="00250C9D"/>
    <w:rsid w:val="00250EF1"/>
    <w:rsid w:val="00252DE0"/>
    <w:rsid w:val="0027726C"/>
    <w:rsid w:val="0028068A"/>
    <w:rsid w:val="002940C1"/>
    <w:rsid w:val="002A6493"/>
    <w:rsid w:val="002B6D48"/>
    <w:rsid w:val="002C09EA"/>
    <w:rsid w:val="002C15E9"/>
    <w:rsid w:val="002C21DB"/>
    <w:rsid w:val="002E510C"/>
    <w:rsid w:val="002E7C00"/>
    <w:rsid w:val="003168F7"/>
    <w:rsid w:val="00324794"/>
    <w:rsid w:val="003265EA"/>
    <w:rsid w:val="0033130C"/>
    <w:rsid w:val="00341CA5"/>
    <w:rsid w:val="003426E0"/>
    <w:rsid w:val="003633FD"/>
    <w:rsid w:val="00366E11"/>
    <w:rsid w:val="003702C9"/>
    <w:rsid w:val="00392655"/>
    <w:rsid w:val="003A3605"/>
    <w:rsid w:val="003A4263"/>
    <w:rsid w:val="003A50A0"/>
    <w:rsid w:val="003D3BB4"/>
    <w:rsid w:val="003E75E9"/>
    <w:rsid w:val="003F4A2D"/>
    <w:rsid w:val="003F540C"/>
    <w:rsid w:val="00414122"/>
    <w:rsid w:val="004156E8"/>
    <w:rsid w:val="00417628"/>
    <w:rsid w:val="00435AA3"/>
    <w:rsid w:val="00443416"/>
    <w:rsid w:val="00444450"/>
    <w:rsid w:val="00446A2B"/>
    <w:rsid w:val="00457DDE"/>
    <w:rsid w:val="00461D6B"/>
    <w:rsid w:val="0047298F"/>
    <w:rsid w:val="00473C94"/>
    <w:rsid w:val="0047755A"/>
    <w:rsid w:val="00480EC8"/>
    <w:rsid w:val="0048565F"/>
    <w:rsid w:val="004926AC"/>
    <w:rsid w:val="00493384"/>
    <w:rsid w:val="0049770E"/>
    <w:rsid w:val="004B0E20"/>
    <w:rsid w:val="004B36A6"/>
    <w:rsid w:val="004B3D2F"/>
    <w:rsid w:val="004C0248"/>
    <w:rsid w:val="004C2705"/>
    <w:rsid w:val="004C6D0E"/>
    <w:rsid w:val="004C7246"/>
    <w:rsid w:val="004E4BD9"/>
    <w:rsid w:val="004F6082"/>
    <w:rsid w:val="0050274E"/>
    <w:rsid w:val="0050396E"/>
    <w:rsid w:val="00516C9E"/>
    <w:rsid w:val="00521559"/>
    <w:rsid w:val="005229D0"/>
    <w:rsid w:val="00534208"/>
    <w:rsid w:val="00536240"/>
    <w:rsid w:val="00540F1F"/>
    <w:rsid w:val="005522C3"/>
    <w:rsid w:val="0057151F"/>
    <w:rsid w:val="005875F2"/>
    <w:rsid w:val="00597A1F"/>
    <w:rsid w:val="005A1DA9"/>
    <w:rsid w:val="005A758C"/>
    <w:rsid w:val="005C37B1"/>
    <w:rsid w:val="005D0D26"/>
    <w:rsid w:val="006002E4"/>
    <w:rsid w:val="00613AAA"/>
    <w:rsid w:val="006172F0"/>
    <w:rsid w:val="00623C6D"/>
    <w:rsid w:val="00635CCE"/>
    <w:rsid w:val="0063677A"/>
    <w:rsid w:val="0065146E"/>
    <w:rsid w:val="0065238A"/>
    <w:rsid w:val="00671B38"/>
    <w:rsid w:val="006732C8"/>
    <w:rsid w:val="006774EC"/>
    <w:rsid w:val="0069083E"/>
    <w:rsid w:val="006A0076"/>
    <w:rsid w:val="006A1A31"/>
    <w:rsid w:val="006A5E8A"/>
    <w:rsid w:val="006C32C5"/>
    <w:rsid w:val="006D2944"/>
    <w:rsid w:val="006D4514"/>
    <w:rsid w:val="0070633C"/>
    <w:rsid w:val="007231C1"/>
    <w:rsid w:val="00740055"/>
    <w:rsid w:val="0077439C"/>
    <w:rsid w:val="00776506"/>
    <w:rsid w:val="007810FC"/>
    <w:rsid w:val="00782DAD"/>
    <w:rsid w:val="00782FCA"/>
    <w:rsid w:val="00785C98"/>
    <w:rsid w:val="007B5468"/>
    <w:rsid w:val="007C4F64"/>
    <w:rsid w:val="007D2B8E"/>
    <w:rsid w:val="007E3452"/>
    <w:rsid w:val="007F3F0B"/>
    <w:rsid w:val="008023EF"/>
    <w:rsid w:val="008066D4"/>
    <w:rsid w:val="008073FB"/>
    <w:rsid w:val="00813E07"/>
    <w:rsid w:val="00814ADD"/>
    <w:rsid w:val="00830ED5"/>
    <w:rsid w:val="00872871"/>
    <w:rsid w:val="008A3FC7"/>
    <w:rsid w:val="008B0123"/>
    <w:rsid w:val="008C4603"/>
    <w:rsid w:val="008D71EA"/>
    <w:rsid w:val="008E17EA"/>
    <w:rsid w:val="008F18D6"/>
    <w:rsid w:val="008F4266"/>
    <w:rsid w:val="00902506"/>
    <w:rsid w:val="00954C2F"/>
    <w:rsid w:val="00965F6B"/>
    <w:rsid w:val="00970088"/>
    <w:rsid w:val="00971D91"/>
    <w:rsid w:val="00975E90"/>
    <w:rsid w:val="009821AF"/>
    <w:rsid w:val="00994F43"/>
    <w:rsid w:val="009A3B72"/>
    <w:rsid w:val="009C07EA"/>
    <w:rsid w:val="009C27F8"/>
    <w:rsid w:val="009C615B"/>
    <w:rsid w:val="009D0BB5"/>
    <w:rsid w:val="009D25A4"/>
    <w:rsid w:val="009D6CFE"/>
    <w:rsid w:val="009E532D"/>
    <w:rsid w:val="009F74D9"/>
    <w:rsid w:val="00A03E25"/>
    <w:rsid w:val="00A05176"/>
    <w:rsid w:val="00A21D53"/>
    <w:rsid w:val="00A2270A"/>
    <w:rsid w:val="00A248B3"/>
    <w:rsid w:val="00A406B0"/>
    <w:rsid w:val="00A503DA"/>
    <w:rsid w:val="00A57F18"/>
    <w:rsid w:val="00A649BC"/>
    <w:rsid w:val="00A7065F"/>
    <w:rsid w:val="00A74E67"/>
    <w:rsid w:val="00A76F61"/>
    <w:rsid w:val="00A81AA9"/>
    <w:rsid w:val="00A81AAF"/>
    <w:rsid w:val="00A94465"/>
    <w:rsid w:val="00AA1444"/>
    <w:rsid w:val="00AA2210"/>
    <w:rsid w:val="00AB3A12"/>
    <w:rsid w:val="00AB5D12"/>
    <w:rsid w:val="00AB60DE"/>
    <w:rsid w:val="00AC1FB4"/>
    <w:rsid w:val="00AC4F63"/>
    <w:rsid w:val="00AC6A37"/>
    <w:rsid w:val="00AD1EF2"/>
    <w:rsid w:val="00AD2DAF"/>
    <w:rsid w:val="00AD7F96"/>
    <w:rsid w:val="00AF12CC"/>
    <w:rsid w:val="00AF3193"/>
    <w:rsid w:val="00AF5942"/>
    <w:rsid w:val="00AF7BFB"/>
    <w:rsid w:val="00B02469"/>
    <w:rsid w:val="00B12726"/>
    <w:rsid w:val="00B321A3"/>
    <w:rsid w:val="00B37985"/>
    <w:rsid w:val="00B543C2"/>
    <w:rsid w:val="00B65A2C"/>
    <w:rsid w:val="00B661A0"/>
    <w:rsid w:val="00B736F8"/>
    <w:rsid w:val="00B91790"/>
    <w:rsid w:val="00B944F5"/>
    <w:rsid w:val="00BB0753"/>
    <w:rsid w:val="00BC1BF4"/>
    <w:rsid w:val="00BE5673"/>
    <w:rsid w:val="00C042AC"/>
    <w:rsid w:val="00C12A1A"/>
    <w:rsid w:val="00C146B1"/>
    <w:rsid w:val="00C25670"/>
    <w:rsid w:val="00C31488"/>
    <w:rsid w:val="00C33B6D"/>
    <w:rsid w:val="00C34D62"/>
    <w:rsid w:val="00C421B8"/>
    <w:rsid w:val="00C45B4A"/>
    <w:rsid w:val="00C471C8"/>
    <w:rsid w:val="00C534A3"/>
    <w:rsid w:val="00C6302A"/>
    <w:rsid w:val="00C7782D"/>
    <w:rsid w:val="00C87CBF"/>
    <w:rsid w:val="00CA4178"/>
    <w:rsid w:val="00CA4B4A"/>
    <w:rsid w:val="00CA4F9A"/>
    <w:rsid w:val="00CA6C1E"/>
    <w:rsid w:val="00CD44C6"/>
    <w:rsid w:val="00CE265B"/>
    <w:rsid w:val="00CF4E18"/>
    <w:rsid w:val="00CF74BE"/>
    <w:rsid w:val="00D12080"/>
    <w:rsid w:val="00D21A73"/>
    <w:rsid w:val="00D270DC"/>
    <w:rsid w:val="00D42019"/>
    <w:rsid w:val="00D43B16"/>
    <w:rsid w:val="00D62027"/>
    <w:rsid w:val="00D8549D"/>
    <w:rsid w:val="00D93DC7"/>
    <w:rsid w:val="00DA3535"/>
    <w:rsid w:val="00DA450D"/>
    <w:rsid w:val="00DB0445"/>
    <w:rsid w:val="00DB0B44"/>
    <w:rsid w:val="00DB370C"/>
    <w:rsid w:val="00DD1F18"/>
    <w:rsid w:val="00DD544B"/>
    <w:rsid w:val="00DF250D"/>
    <w:rsid w:val="00E10F30"/>
    <w:rsid w:val="00E206BF"/>
    <w:rsid w:val="00E27965"/>
    <w:rsid w:val="00E35A9C"/>
    <w:rsid w:val="00E52655"/>
    <w:rsid w:val="00E53B9B"/>
    <w:rsid w:val="00E61270"/>
    <w:rsid w:val="00E65C2B"/>
    <w:rsid w:val="00E8390E"/>
    <w:rsid w:val="00E9268C"/>
    <w:rsid w:val="00E95881"/>
    <w:rsid w:val="00EA3053"/>
    <w:rsid w:val="00ED79F2"/>
    <w:rsid w:val="00EE56F3"/>
    <w:rsid w:val="00EF4DB0"/>
    <w:rsid w:val="00F06484"/>
    <w:rsid w:val="00F22F22"/>
    <w:rsid w:val="00F32E87"/>
    <w:rsid w:val="00F45DA0"/>
    <w:rsid w:val="00F75D6C"/>
    <w:rsid w:val="00F801A7"/>
    <w:rsid w:val="00F97FFC"/>
    <w:rsid w:val="00FA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B7F54"/>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AMULLIT">
    <w:name w:val="AMUL_LIT"/>
    <w:basedOn w:val="Navaden"/>
    <w:link w:val="AMULLITZnak"/>
    <w:qFormat/>
    <w:rsid w:val="002A6493"/>
    <w:pPr>
      <w:spacing w:after="0" w:line="360" w:lineRule="auto"/>
    </w:pPr>
    <w:rPr>
      <w:rFonts w:ascii="Times New Roman" w:eastAsia="Calibri" w:hAnsi="Times New Roman" w:cs="Times New Roman"/>
      <w:color w:val="000000"/>
      <w:sz w:val="24"/>
      <w:szCs w:val="24"/>
      <w:lang w:val="sl-SI"/>
      <w14:ligatures w14:val="none"/>
    </w:rPr>
  </w:style>
  <w:style w:type="character" w:customStyle="1" w:styleId="AMULLITZnak">
    <w:name w:val="AMUL_LIT Znak"/>
    <w:link w:val="AMULLIT"/>
    <w:rsid w:val="002A6493"/>
    <w:rPr>
      <w:rFonts w:ascii="Times New Roman" w:eastAsia="Calibri" w:hAnsi="Times New Roman" w:cs="Times New Roman"/>
      <w:color w:val="000000"/>
      <w:lang w:val="sl-SI"/>
    </w:rPr>
  </w:style>
  <w:style w:type="paragraph" w:styleId="HTML-oblikovano">
    <w:name w:val="HTML Preformatted"/>
    <w:basedOn w:val="Navaden"/>
    <w:link w:val="HTML-oblikovanoZnak"/>
    <w:uiPriority w:val="99"/>
    <w:unhideWhenUsed/>
    <w:rsid w:val="0065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val="sl-SI" w:eastAsia="sl-SI"/>
      <w14:ligatures w14:val="none"/>
    </w:rPr>
  </w:style>
  <w:style w:type="character" w:customStyle="1" w:styleId="HTML-oblikovanoZnak">
    <w:name w:val="HTML-oblikovano Znak"/>
    <w:basedOn w:val="Privzetapisavaodstavka"/>
    <w:link w:val="HTML-oblikovano"/>
    <w:uiPriority w:val="99"/>
    <w:rsid w:val="0065238A"/>
    <w:rPr>
      <w:rFonts w:ascii="Courier New" w:eastAsia="Times New Roman" w:hAnsi="Courier New" w:cs="Courier New"/>
      <w:sz w:val="20"/>
      <w:szCs w:val="20"/>
      <w:lang w:val="sl-SI" w:eastAsia="sl-SI"/>
    </w:rPr>
  </w:style>
  <w:style w:type="character" w:styleId="Poudarek">
    <w:name w:val="Emphasis"/>
    <w:basedOn w:val="Privzetapisavaodstavka"/>
    <w:uiPriority w:val="20"/>
    <w:qFormat/>
    <w:rsid w:val="0065238A"/>
    <w:rPr>
      <w:i/>
      <w:iCs/>
    </w:rPr>
  </w:style>
  <w:style w:type="paragraph" w:styleId="Sprotnaopomba-besedilo">
    <w:name w:val="footnote text"/>
    <w:basedOn w:val="Navaden"/>
    <w:link w:val="Sprotnaopomba-besediloZnak"/>
    <w:uiPriority w:val="99"/>
    <w:semiHidden/>
    <w:unhideWhenUsed/>
    <w:rsid w:val="00CA4178"/>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CA4178"/>
    <w:rPr>
      <w:rFonts w:ascii="Trola LatCyr" w:hAnsi="Trola LatCyr" w:cs="Times New Roman (Body CS)"/>
      <w:color w:val="464646"/>
      <w:sz w:val="20"/>
      <w:szCs w:val="20"/>
      <w14:ligatures w14:val="all"/>
    </w:rPr>
  </w:style>
  <w:style w:type="character" w:styleId="Sprotnaopomba-sklic">
    <w:name w:val="footnote reference"/>
    <w:basedOn w:val="Privzetapisavaodstavka"/>
    <w:uiPriority w:val="99"/>
    <w:semiHidden/>
    <w:unhideWhenUsed/>
    <w:rsid w:val="00CA4178"/>
    <w:rPr>
      <w:vertAlign w:val="superscript"/>
    </w:rPr>
  </w:style>
  <w:style w:type="character" w:styleId="Pripombasklic">
    <w:name w:val="annotation reference"/>
    <w:basedOn w:val="Privzetapisavaodstavka"/>
    <w:uiPriority w:val="99"/>
    <w:semiHidden/>
    <w:unhideWhenUsed/>
    <w:rsid w:val="00CA4178"/>
    <w:rPr>
      <w:sz w:val="16"/>
      <w:szCs w:val="16"/>
    </w:rPr>
  </w:style>
  <w:style w:type="paragraph" w:styleId="Pripombabesedilo">
    <w:name w:val="annotation text"/>
    <w:basedOn w:val="Navaden"/>
    <w:link w:val="PripombabesediloZnak"/>
    <w:uiPriority w:val="99"/>
    <w:unhideWhenUsed/>
    <w:rsid w:val="00CA4178"/>
    <w:rPr>
      <w:sz w:val="20"/>
      <w:szCs w:val="20"/>
    </w:rPr>
  </w:style>
  <w:style w:type="character" w:customStyle="1" w:styleId="PripombabesediloZnak">
    <w:name w:val="Pripomba – besedilo Znak"/>
    <w:basedOn w:val="Privzetapisavaodstavka"/>
    <w:link w:val="Pripombabesedilo"/>
    <w:uiPriority w:val="99"/>
    <w:rsid w:val="00CA4178"/>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CA4178"/>
    <w:rPr>
      <w:b/>
      <w:bCs/>
    </w:rPr>
  </w:style>
  <w:style w:type="character" w:customStyle="1" w:styleId="ZadevapripombeZnak">
    <w:name w:val="Zadeva pripombe Znak"/>
    <w:basedOn w:val="PripombabesediloZnak"/>
    <w:link w:val="Zadevapripombe"/>
    <w:uiPriority w:val="99"/>
    <w:semiHidden/>
    <w:rsid w:val="00CA4178"/>
    <w:rPr>
      <w:rFonts w:ascii="Trola LatCyr" w:hAnsi="Trola LatCyr" w:cs="Times New Roman (Body CS)"/>
      <w:b/>
      <w:bCs/>
      <w:color w:val="464646"/>
      <w:sz w:val="20"/>
      <w:szCs w:val="20"/>
      <w14:ligatures w14:val="all"/>
    </w:rPr>
  </w:style>
  <w:style w:type="paragraph" w:styleId="Telobesedila">
    <w:name w:val="Body Text"/>
    <w:basedOn w:val="Navaden"/>
    <w:link w:val="TelobesedilaZnak"/>
    <w:uiPriority w:val="99"/>
    <w:semiHidden/>
    <w:unhideWhenUsed/>
    <w:rsid w:val="00006D4B"/>
    <w:pPr>
      <w:spacing w:after="120"/>
    </w:pPr>
    <w:rPr>
      <w:rFonts w:ascii="Arial Narrow" w:hAnsi="Arial Narrow" w:cs="Times New Roman"/>
      <w:color w:val="auto"/>
      <w:sz w:val="24"/>
      <w:szCs w:val="24"/>
      <w:u w:val="single"/>
      <w:lang w:val="sl-SI" w:eastAsia="sl-SI"/>
      <w14:ligatures w14:val="none"/>
    </w:rPr>
  </w:style>
  <w:style w:type="character" w:customStyle="1" w:styleId="TelobesedilaZnak">
    <w:name w:val="Telo besedila Znak"/>
    <w:basedOn w:val="Privzetapisavaodstavka"/>
    <w:link w:val="Telobesedila"/>
    <w:uiPriority w:val="99"/>
    <w:semiHidden/>
    <w:rsid w:val="00006D4B"/>
    <w:rPr>
      <w:rFonts w:ascii="Arial Narrow" w:hAnsi="Arial Narrow" w:cs="Times New Roman"/>
      <w:u w:val="single"/>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755724">
      <w:bodyDiv w:val="1"/>
      <w:marLeft w:val="0"/>
      <w:marRight w:val="0"/>
      <w:marTop w:val="0"/>
      <w:marBottom w:val="0"/>
      <w:divBdr>
        <w:top w:val="none" w:sz="0" w:space="0" w:color="auto"/>
        <w:left w:val="none" w:sz="0" w:space="0" w:color="auto"/>
        <w:bottom w:val="none" w:sz="0" w:space="0" w:color="auto"/>
        <w:right w:val="none" w:sz="0" w:space="0" w:color="auto"/>
      </w:divBdr>
    </w:div>
    <w:div w:id="1180122817">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93B8-2ED0-4A0D-8758-C373B46D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1766</Words>
  <Characters>10068</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Irena Plešivčnik</cp:lastModifiedBy>
  <cp:revision>10</cp:revision>
  <cp:lastPrinted>2022-12-22T08:57:00Z</cp:lastPrinted>
  <dcterms:created xsi:type="dcterms:W3CDTF">2022-12-21T16:40:00Z</dcterms:created>
  <dcterms:modified xsi:type="dcterms:W3CDTF">2022-12-22T10:18:00Z</dcterms:modified>
</cp:coreProperties>
</file>