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A4" w:rsidRPr="001E758F" w:rsidRDefault="002506A4" w:rsidP="001E758F">
      <w:pPr>
        <w:spacing w:after="0"/>
        <w:contextualSpacing/>
        <w:rPr>
          <w:rFonts w:ascii="Candara" w:hAnsi="Candara" w:cs="Times New Roman"/>
          <w:color w:val="404040" w:themeColor="text1" w:themeTint="BF"/>
          <w:sz w:val="22"/>
          <w:szCs w:val="22"/>
          <w:lang w:val="sl-SI"/>
          <w14:ligatures w14:val="none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Sporočilo za javnost</w:t>
      </w:r>
    </w:p>
    <w:p w:rsidR="002506A4" w:rsidRPr="001E758F" w:rsidRDefault="002506A4" w:rsidP="001E758F">
      <w:pPr>
        <w:spacing w:after="0"/>
        <w:contextualSpacing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Slovenski etnografski muzej                        </w:t>
      </w:r>
    </w:p>
    <w:p w:rsidR="002506A4" w:rsidRPr="001E758F" w:rsidRDefault="002506A4" w:rsidP="001E758F">
      <w:pPr>
        <w:spacing w:after="0"/>
        <w:contextualSpacing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Ljubljana, 1</w:t>
      </w:r>
      <w:r w:rsidR="00FE74D6">
        <w:rPr>
          <w:rFonts w:ascii="Candara" w:hAnsi="Candara"/>
          <w:color w:val="404040" w:themeColor="text1" w:themeTint="BF"/>
          <w:sz w:val="22"/>
          <w:szCs w:val="22"/>
          <w:lang w:val="sl-SI"/>
        </w:rPr>
        <w:t>3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. j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unij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2023</w:t>
      </w:r>
    </w:p>
    <w:p w:rsidR="002506A4" w:rsidRPr="001E758F" w:rsidRDefault="002506A4" w:rsidP="001E758F">
      <w:pPr>
        <w:spacing w:after="0"/>
        <w:contextualSpacing/>
        <w:rPr>
          <w:rFonts w:ascii="Candara" w:hAnsi="Candara"/>
          <w:color w:val="404040" w:themeColor="text1" w:themeTint="BF"/>
          <w:sz w:val="32"/>
          <w:szCs w:val="22"/>
          <w:lang w:val="sl-SI"/>
        </w:rPr>
      </w:pPr>
    </w:p>
    <w:p w:rsidR="00CD1306" w:rsidRPr="0017770E" w:rsidRDefault="00CD1306" w:rsidP="001E758F">
      <w:pPr>
        <w:spacing w:after="0"/>
        <w:rPr>
          <w:rFonts w:ascii="Candara" w:hAnsi="Candara"/>
          <w:b/>
          <w:color w:val="404040" w:themeColor="text1" w:themeTint="BF"/>
          <w:sz w:val="28"/>
          <w:szCs w:val="22"/>
          <w:lang w:val="sl-SI"/>
        </w:rPr>
      </w:pPr>
      <w:r w:rsidRPr="0017770E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t xml:space="preserve">Osrednji </w:t>
      </w:r>
      <w:r w:rsidR="00E37CCE" w:rsidRPr="0017770E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t xml:space="preserve">praznični dogodek ob 100-letnici </w:t>
      </w:r>
      <w:r w:rsidR="0017770E" w:rsidRPr="0017770E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t xml:space="preserve">Slovenskega etnografskega </w:t>
      </w:r>
      <w:r w:rsidR="00E37CCE" w:rsidRPr="0017770E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t>muzeja</w:t>
      </w:r>
    </w:p>
    <w:p w:rsidR="001E758F" w:rsidRPr="001E758F" w:rsidRDefault="001E758F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b/>
          <w:color w:val="404040" w:themeColor="text1" w:themeTint="BF"/>
          <w:sz w:val="40"/>
          <w:szCs w:val="22"/>
          <w:lang w:val="sl-SI"/>
        </w:rPr>
        <w:t>SEM 100 let: Praznujmo skupaj!</w:t>
      </w:r>
      <w:r w:rsidRPr="001E758F">
        <w:rPr>
          <w:rFonts w:ascii="Candara" w:hAnsi="Candara"/>
          <w:b/>
          <w:color w:val="404040" w:themeColor="text1" w:themeTint="BF"/>
          <w:sz w:val="40"/>
          <w:szCs w:val="22"/>
          <w:lang w:val="sl-SI"/>
        </w:rPr>
        <w:tab/>
      </w:r>
      <w:r w:rsidRPr="001E758F">
        <w:rPr>
          <w:rFonts w:ascii="Candara" w:hAnsi="Candara"/>
          <w:b/>
          <w:color w:val="404040" w:themeColor="text1" w:themeTint="BF"/>
          <w:sz w:val="28"/>
          <w:szCs w:val="22"/>
          <w:lang w:val="sl-SI"/>
        </w:rPr>
        <w:tab/>
      </w:r>
      <w:r w:rsidRPr="001E758F">
        <w:rPr>
          <w:rFonts w:ascii="Candara" w:hAnsi="Candara"/>
          <w:b/>
          <w:color w:val="404040" w:themeColor="text1" w:themeTint="BF"/>
          <w:sz w:val="28"/>
          <w:szCs w:val="22"/>
          <w:lang w:val="sl-SI"/>
        </w:rPr>
        <w:tab/>
      </w:r>
      <w:r w:rsidRPr="001E758F">
        <w:rPr>
          <w:rFonts w:ascii="Candara" w:hAnsi="Candara"/>
          <w:b/>
          <w:color w:val="404040" w:themeColor="text1" w:themeTint="BF"/>
          <w:sz w:val="28"/>
          <w:szCs w:val="22"/>
          <w:lang w:val="sl-SI"/>
        </w:rPr>
        <w:br/>
      </w:r>
      <w:r w:rsidRPr="00E37CCE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t>Četr</w:t>
      </w:r>
      <w:r w:rsidR="008367D6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t xml:space="preserve">tek, 22. junij, od 13.00–23.00 </w:t>
      </w:r>
      <w:r w:rsidR="008367D6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br/>
      </w:r>
      <w:r w:rsidRPr="00E37CCE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t>Muzejska ploščad</w:t>
      </w:r>
      <w:r w:rsidR="0093685A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t xml:space="preserve"> Metelkova</w:t>
      </w:r>
      <w:r w:rsidRPr="00E37CCE">
        <w:rPr>
          <w:rFonts w:ascii="Candara" w:hAnsi="Candara"/>
          <w:b/>
          <w:color w:val="404040" w:themeColor="text1" w:themeTint="BF"/>
          <w:sz w:val="24"/>
          <w:szCs w:val="22"/>
          <w:lang w:val="sl-SI"/>
        </w:rPr>
        <w:t>, Metelkova 2, Ljubljana*</w:t>
      </w:r>
      <w:r w:rsidRPr="00E37CCE">
        <w:rPr>
          <w:rFonts w:ascii="Candara" w:hAnsi="Candara"/>
          <w:color w:val="404040" w:themeColor="text1" w:themeTint="BF"/>
          <w:sz w:val="24"/>
          <w:szCs w:val="22"/>
          <w:lang w:val="sl-SI"/>
        </w:rPr>
        <w:t xml:space="preserve">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</w:p>
    <w:p w:rsidR="001E758F" w:rsidRPr="001E758F" w:rsidRDefault="001E758F" w:rsidP="001E758F">
      <w:pPr>
        <w:spacing w:after="0"/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Slovenski etnografski muzej (SEM), 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najstarejša etnološka ustanova v Sloveniji,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="0017770E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v letu 2023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praznuje 100-letnico svoje ustanovitve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. Praznično leto s številnimi razstavami, publikacijami, izdajo priložnostne znamke ter drugimi dogodki obeležuje skozi vse leto, novi mejnik v muzejski zgodovini pa se bo zgodil z odprtjem nove stalne razstave </w:t>
      </w:r>
      <w:r w:rsidRPr="001E758F">
        <w:rPr>
          <w:rFonts w:ascii="Candara" w:hAnsi="Candara" w:cstheme="minorHAnsi"/>
          <w:b/>
          <w:bCs/>
          <w:i/>
          <w:color w:val="404040" w:themeColor="text1" w:themeTint="BF"/>
          <w:sz w:val="22"/>
          <w:szCs w:val="22"/>
          <w:lang w:val="sl-SI"/>
        </w:rPr>
        <w:t>Človek in čas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, ki bo odprta v dveh delih: v juniju in v oktobru. </w:t>
      </w:r>
    </w:p>
    <w:p w:rsidR="001E758F" w:rsidRPr="001E758F" w:rsidRDefault="001E758F" w:rsidP="001E758F">
      <w:pPr>
        <w:spacing w:after="0"/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Vrhunec praznovanja se bo odvil na celodnevnem osrednjem prazničnem dogodku v četrtek, 22. junija, ko bo odpr</w:t>
      </w:r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t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prvi del nove stalne razstave </w:t>
      </w:r>
      <w:r w:rsidRPr="001E758F">
        <w:rPr>
          <w:rFonts w:ascii="Candara" w:hAnsi="Candara" w:cstheme="minorHAnsi"/>
          <w:b/>
          <w:bCs/>
          <w:i/>
          <w:color w:val="404040" w:themeColor="text1" w:themeTint="BF"/>
          <w:sz w:val="22"/>
          <w:szCs w:val="22"/>
          <w:lang w:val="sl-SI"/>
        </w:rPr>
        <w:t xml:space="preserve">Človek in čas: Prvih </w:t>
      </w:r>
      <w:r w:rsidR="00D131DF">
        <w:rPr>
          <w:rFonts w:ascii="Candara" w:hAnsi="Candara" w:cstheme="minorHAnsi"/>
          <w:b/>
          <w:bCs/>
          <w:i/>
          <w:color w:val="404040" w:themeColor="text1" w:themeTint="BF"/>
          <w:sz w:val="22"/>
          <w:szCs w:val="22"/>
          <w:lang w:val="sl-SI"/>
        </w:rPr>
        <w:t>100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in </w:t>
      </w:r>
      <w:proofErr w:type="spellStart"/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panojsk</w:t>
      </w:r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a</w:t>
      </w:r>
      <w:proofErr w:type="spellEnd"/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razstava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</w:t>
      </w:r>
      <w:r w:rsidRPr="001E758F">
        <w:rPr>
          <w:rFonts w:ascii="Candara" w:hAnsi="Candara"/>
          <w:b/>
          <w:i/>
          <w:color w:val="404040" w:themeColor="text1" w:themeTint="BF"/>
          <w:sz w:val="22"/>
          <w:szCs w:val="22"/>
          <w:lang w:val="sl-SI"/>
        </w:rPr>
        <w:t>Nesnovna kulturna dediščina Slovenije: Ob 20-letnici Unescove Konvencije</w:t>
      </w:r>
      <w:r w:rsidR="008367D6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;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 </w:t>
      </w:r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nastopili </w:t>
      </w:r>
      <w:r w:rsidR="008367D6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bosta 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zasedb</w:t>
      </w:r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i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</w:t>
      </w:r>
      <w:proofErr w:type="spellStart"/>
      <w:r w:rsidRPr="001E758F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>Čompe</w:t>
      </w:r>
      <w:proofErr w:type="spellEnd"/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in </w:t>
      </w:r>
      <w:proofErr w:type="spellStart"/>
      <w:r w:rsidRPr="001E758F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>Fake</w:t>
      </w:r>
      <w:proofErr w:type="spellEnd"/>
      <w:r w:rsidRPr="001E758F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 xml:space="preserve"> </w:t>
      </w:r>
      <w:proofErr w:type="spellStart"/>
      <w:r w:rsidRPr="001E758F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>Orchestra</w:t>
      </w:r>
      <w:proofErr w:type="spellEnd"/>
      <w:r w:rsidR="0017770E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 xml:space="preserve"> z gosti</w:t>
      </w:r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, predstavila se bo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bogat</w:t>
      </w:r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a rokodelska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</w:t>
      </w:r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dediščina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na </w:t>
      </w:r>
      <w:r w:rsidRPr="001E758F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 xml:space="preserve">Rokodelskem </w:t>
      </w:r>
      <w:proofErr w:type="spellStart"/>
      <w:r w:rsidRPr="001E758F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>SEMnju</w:t>
      </w:r>
      <w:proofErr w:type="spellEnd"/>
      <w:r w:rsidRPr="001E758F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 xml:space="preserve"> 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ter obeležil</w:t>
      </w:r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a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100-letnic</w:t>
      </w:r>
      <w:r w:rsidR="0017770E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a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 </w:t>
      </w:r>
      <w:r w:rsidRPr="001E758F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 xml:space="preserve">s slavnostnim </w:t>
      </w:r>
      <w:r w:rsidR="0017770E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 xml:space="preserve">programom </w:t>
      </w:r>
      <w:r w:rsidR="0017770E" w:rsidRPr="0093685A">
        <w:rPr>
          <w:rFonts w:ascii="Candara" w:hAnsi="Candara" w:cstheme="minorHAnsi"/>
          <w:b/>
          <w:bCs/>
          <w:i/>
          <w:color w:val="404040" w:themeColor="text1" w:themeTint="BF"/>
          <w:sz w:val="22"/>
          <w:szCs w:val="22"/>
          <w:lang w:val="sl-SI"/>
        </w:rPr>
        <w:t>SEM skozi čas</w:t>
      </w:r>
      <w:r w:rsidR="0017770E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 xml:space="preserve">, ki ga bo vodil </w:t>
      </w:r>
      <w:r w:rsidR="00332551" w:rsidRPr="0017770E">
        <w:rPr>
          <w:rFonts w:ascii="Candara" w:hAnsi="Candara" w:cstheme="minorHAnsi"/>
          <w:b/>
          <w:bCs/>
          <w:color w:val="404040" w:themeColor="text1" w:themeTint="BF"/>
          <w:sz w:val="22"/>
          <w:szCs w:val="22"/>
          <w:lang w:val="sl-SI"/>
        </w:rPr>
        <w:t>Matjaž Pikalo</w:t>
      </w: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 xml:space="preserve">. Kot se za 100 let spodobi, ne bosta manjkali niti torta niti zdravica … </w:t>
      </w:r>
    </w:p>
    <w:p w:rsidR="001E758F" w:rsidRPr="001E758F" w:rsidRDefault="001E758F" w:rsidP="001E758F">
      <w:pPr>
        <w:spacing w:after="0"/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  <w:t>Na ta dan bo tudi dan odprtih vrat s prostim vstopom na vse razstave in dogodke.</w:t>
      </w:r>
    </w:p>
    <w:p w:rsidR="001E758F" w:rsidRPr="001E758F" w:rsidRDefault="001E758F" w:rsidP="001E758F">
      <w:pPr>
        <w:spacing w:after="0"/>
        <w:rPr>
          <w:rFonts w:ascii="Candara" w:hAnsi="Candara" w:cstheme="minorHAnsi"/>
          <w:bCs/>
          <w:color w:val="404040" w:themeColor="text1" w:themeTint="BF"/>
          <w:sz w:val="22"/>
          <w:szCs w:val="22"/>
          <w:lang w:val="sl-SI"/>
        </w:rPr>
      </w:pPr>
    </w:p>
    <w:p w:rsidR="001E758F" w:rsidRPr="001E758F" w:rsidRDefault="001E758F" w:rsidP="001E758F">
      <w:pPr>
        <w:spacing w:after="0"/>
        <w:rPr>
          <w:rFonts w:ascii="Candara" w:hAnsi="Candara"/>
          <w:i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i/>
          <w:color w:val="404040" w:themeColor="text1" w:themeTint="BF"/>
          <w:sz w:val="22"/>
          <w:szCs w:val="22"/>
          <w:lang w:val="sl-SI"/>
        </w:rPr>
        <w:t xml:space="preserve">SEM je muzej o ljudeh za ljudi. Praznujmo skupaj njegovih prvih </w:t>
      </w:r>
      <w:r w:rsidR="00053086">
        <w:rPr>
          <w:rFonts w:ascii="Candara" w:hAnsi="Candara"/>
          <w:i/>
          <w:color w:val="404040" w:themeColor="text1" w:themeTint="BF"/>
          <w:sz w:val="22"/>
          <w:szCs w:val="22"/>
          <w:lang w:val="sl-SI"/>
        </w:rPr>
        <w:t>100</w:t>
      </w:r>
      <w:r w:rsidRPr="001E758F">
        <w:rPr>
          <w:rFonts w:ascii="Candara" w:hAnsi="Candara"/>
          <w:i/>
          <w:color w:val="404040" w:themeColor="text1" w:themeTint="BF"/>
          <w:sz w:val="22"/>
          <w:szCs w:val="22"/>
          <w:lang w:val="sl-SI"/>
        </w:rPr>
        <w:t>!</w:t>
      </w:r>
    </w:p>
    <w:p w:rsidR="001E758F" w:rsidRDefault="001E758F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</w:p>
    <w:p w:rsidR="001D7F91" w:rsidRPr="001D7F91" w:rsidRDefault="001D7F91" w:rsidP="001E758F">
      <w:pPr>
        <w:spacing w:after="0"/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</w:pPr>
      <w:r w:rsidRPr="001D7F91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IZJAVA direktorice SEM, Natalije Polenec</w:t>
      </w:r>
    </w:p>
    <w:p w:rsidR="001D7F91" w:rsidRDefault="001D7F91" w:rsidP="001D7F91">
      <w:pPr>
        <w:spacing w:after="0"/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»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Slovenski etnografski muzej letos praznuje 100–letnico ustanovitve</w:t>
      </w:r>
      <w:r w:rsidR="001B4E0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s sloganom SEM 100 let: Praznujmo skupaj!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Obletnic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a je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priložnost, ko se lahko zazremo v bogato preteklost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muzeja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, od skromnih a smelih začetkov</w:t>
      </w:r>
      <w:r w:rsidR="00CD53E2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,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ko</w:t>
      </w:r>
      <w:r w:rsidR="008C6394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so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muzejsko ekipo sestavljal</w:t>
      </w:r>
      <w:r w:rsidR="008C6394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i ravnatelj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, kustos in služitelj, do tega, 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da je danes SEM</w:t>
      </w:r>
      <w:r w:rsidRPr="001D7F91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najstarejš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a</w:t>
      </w:r>
      <w:r w:rsidRPr="001D7F91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in osrednja</w:t>
      </w:r>
      <w:r w:rsidRPr="001D7F91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etnološk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a</w:t>
      </w:r>
      <w:r w:rsidRPr="001D7F91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ustanov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a</w:t>
      </w:r>
      <w:r w:rsidRPr="001D7F91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v Sloveniji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z 11 </w:t>
      </w:r>
      <w:proofErr w:type="spellStart"/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kustodiati</w:t>
      </w:r>
      <w:proofErr w:type="spellEnd"/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in številnimi podpornimi službami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. Z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aziramo se v prelomne dogodke v muzejski zgodovini ter hkrati ob obeleževanju visokega jubileja 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postavljamo nove mejnike</w:t>
      </w:r>
      <w:r w:rsidR="001B4E0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. O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b obletnici bomo v SEM odprli novo stalno razstavo Človek in čas</w:t>
      </w:r>
      <w:r w:rsidR="001B4E0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; njen prvi del 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bo odprt 22. junija, drugi, osrednji del</w:t>
      </w:r>
      <w:r w:rsidR="001B4E0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,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pa </w:t>
      </w:r>
      <w:r w:rsidR="00F645F1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v 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oktobr</w:t>
      </w:r>
      <w:r w:rsidR="00F645F1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u</w:t>
      </w:r>
      <w:r w:rsidR="00E45CBF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.  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 </w:t>
      </w:r>
    </w:p>
    <w:p w:rsidR="001D7F91" w:rsidRDefault="00E45CBF" w:rsidP="001D7F91">
      <w:pPr>
        <w:spacing w:after="0"/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Ob bogatem prazničnem programu razstav in dogodkov, ki 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smo ga pripravili z mislijo na najširšo publiko in ki 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potekajo skozi vse leto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</w:t>
      </w:r>
      <w:r w:rsidR="008C6394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– p</w:t>
      </w:r>
      <w:r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a predvsem praznujemo! 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V čast mi je, da vas lahko povabim na </w:t>
      </w:r>
      <w:r w:rsidR="008C6394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osrednji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praznični dogodek ob 100– letnici</w:t>
      </w:r>
      <w:r w:rsidR="00CD53E2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Slovenskega etnografskega muzeja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, ki bo</w:t>
      </w:r>
      <w:r w:rsidR="001B4E0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v četrtek,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22. junija</w:t>
      </w:r>
      <w:r w:rsidR="00F645F1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 in 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skupaj </w:t>
      </w:r>
      <w:r w:rsidR="001B4E0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obeležimo 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prvih </w:t>
      </w:r>
      <w:r w:rsidR="001B4E0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>100</w:t>
      </w:r>
      <w:r w:rsidR="0029782D"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  <w:t xml:space="preserve">!«   </w:t>
      </w:r>
    </w:p>
    <w:p w:rsidR="00E45CBF" w:rsidRPr="001D7F91" w:rsidRDefault="00E45CBF" w:rsidP="001D7F91">
      <w:pPr>
        <w:spacing w:after="0"/>
        <w:rPr>
          <w:rFonts w:ascii="Candara" w:hAnsi="Candara" w:cstheme="minorHAnsi"/>
          <w:bCs/>
          <w:i/>
          <w:color w:val="404040" w:themeColor="text1" w:themeTint="BF"/>
          <w:sz w:val="22"/>
          <w:szCs w:val="22"/>
          <w:lang w:val="sl-SI"/>
        </w:rPr>
      </w:pPr>
    </w:p>
    <w:p w:rsidR="001E758F" w:rsidRPr="00053086" w:rsidRDefault="001E758F" w:rsidP="001E758F">
      <w:pPr>
        <w:spacing w:after="0"/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</w:pPr>
      <w:r w:rsidRPr="00053086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PROGRAM </w:t>
      </w:r>
      <w:r w:rsidR="00E6239B" w:rsidRPr="00053086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OSREDNJEGA PRAZNIČNEGA DOG</w:t>
      </w:r>
      <w:r w:rsidR="00E6239B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AJANJA</w:t>
      </w:r>
    </w:p>
    <w:p w:rsidR="001E758F" w:rsidRDefault="001E758F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</w:p>
    <w:p w:rsidR="00B24EB9" w:rsidRPr="001E758F" w:rsidRDefault="00B24EB9" w:rsidP="00B24EB9">
      <w:pPr>
        <w:spacing w:after="0"/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</w:pPr>
      <w:r w:rsidRPr="00332551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20.00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SEM 100 let: Praznujmo skupaj!</w:t>
      </w:r>
      <w:r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 </w:t>
      </w:r>
      <w:r w:rsidRPr="00C81491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osrednja slavnostna prireditev </w:t>
      </w:r>
    </w:p>
    <w:p w:rsidR="00B24EB9" w:rsidRPr="001E758F" w:rsidRDefault="00E6239B" w:rsidP="00E6239B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           </w:t>
      </w:r>
      <w:r w:rsidR="00B24EB9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Slavnostn</w:t>
      </w:r>
      <w:r w:rsidR="00B24EB9">
        <w:rPr>
          <w:rFonts w:ascii="Candara" w:hAnsi="Candara"/>
          <w:color w:val="404040" w:themeColor="text1" w:themeTint="BF"/>
          <w:sz w:val="22"/>
          <w:szCs w:val="22"/>
          <w:lang w:val="sl-SI"/>
        </w:rPr>
        <w:t>i nagovori</w:t>
      </w:r>
    </w:p>
    <w:p w:rsidR="00B24EB9" w:rsidRPr="001E758F" w:rsidRDefault="00E6239B" w:rsidP="00E6239B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            </w:t>
      </w:r>
      <w:r w:rsidR="00B24EB9"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SEM: sprehod skozi čas</w:t>
      </w:r>
      <w:r w:rsidR="00B24EB9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z </w:t>
      </w:r>
      <w:r w:rsidR="00B24EB9" w:rsidRPr="00E6239B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Matjažem </w:t>
      </w:r>
      <w:proofErr w:type="spellStart"/>
      <w:r w:rsidR="00B24EB9" w:rsidRPr="00E6239B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Pikalom</w:t>
      </w:r>
      <w:proofErr w:type="spellEnd"/>
    </w:p>
    <w:p w:rsidR="00B24EB9" w:rsidRDefault="00B24EB9" w:rsidP="00B24EB9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lastRenderedPageBreak/>
        <w:br/>
      </w:r>
      <w:r w:rsidRPr="00332551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21.00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proofErr w:type="spellStart"/>
      <w:r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Čompe</w:t>
      </w:r>
      <w:proofErr w:type="spellEnd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, koncert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Silvo Zupančič – kitara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Neža </w:t>
      </w:r>
      <w:proofErr w:type="spellStart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Zinaić</w:t>
      </w:r>
      <w:proofErr w:type="spellEnd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– violina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>M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arjan Stanič – bobni, tolkala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Janez Škof – diatonična harmonika, vokal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Žiga Saksida – alt/bariton, saksofon</w:t>
      </w:r>
    </w:p>
    <w:p w:rsidR="008D0DC1" w:rsidRDefault="008D0DC1" w:rsidP="008D0DC1">
      <w:pPr>
        <w:pStyle w:val="Golobesedilo"/>
        <w:ind w:firstLine="567"/>
      </w:pPr>
      <w:r w:rsidRPr="008D0DC1">
        <w:rPr>
          <w:rFonts w:ascii="Candara" w:hAnsi="Candara" w:cs="Times New Roman (Body CS)"/>
          <w:color w:val="404040" w:themeColor="text1" w:themeTint="BF"/>
          <w:szCs w:val="22"/>
          <w14:ligatures w14:val="all"/>
        </w:rPr>
        <w:t xml:space="preserve">Jure Boršič </w:t>
      </w:r>
      <w:r w:rsidRPr="00E6239B">
        <w:rPr>
          <w:rFonts w:ascii="Candara" w:hAnsi="Candara"/>
          <w:color w:val="404040" w:themeColor="text1" w:themeTint="BF"/>
          <w:szCs w:val="22"/>
        </w:rPr>
        <w:t xml:space="preserve">– </w:t>
      </w:r>
      <w:r>
        <w:rPr>
          <w:rFonts w:ascii="Candara" w:hAnsi="Candara"/>
          <w:color w:val="404040" w:themeColor="text1" w:themeTint="BF"/>
          <w:szCs w:val="22"/>
        </w:rPr>
        <w:t xml:space="preserve"> </w:t>
      </w:r>
      <w:r w:rsidRPr="008D0DC1">
        <w:rPr>
          <w:rFonts w:ascii="Candara" w:hAnsi="Candara" w:cs="Times New Roman (Body CS)"/>
          <w:color w:val="404040" w:themeColor="text1" w:themeTint="BF"/>
          <w:szCs w:val="22"/>
          <w14:ligatures w14:val="all"/>
        </w:rPr>
        <w:t>alt saksofon</w:t>
      </w:r>
      <w:r>
        <w:rPr>
          <w:rFonts w:ascii="Candara" w:hAnsi="Candara" w:cs="Times New Roman (Body CS)"/>
          <w:color w:val="404040" w:themeColor="text1" w:themeTint="BF"/>
          <w:szCs w:val="22"/>
          <w14:ligatures w14:val="all"/>
        </w:rPr>
        <w:t>,</w:t>
      </w:r>
      <w:r w:rsidRPr="008D0DC1">
        <w:rPr>
          <w:rFonts w:ascii="Candara" w:hAnsi="Candara" w:cs="Times New Roman (Body CS)"/>
          <w:color w:val="404040" w:themeColor="text1" w:themeTint="BF"/>
          <w:szCs w:val="22"/>
          <w14:ligatures w14:val="all"/>
        </w:rPr>
        <w:t xml:space="preserve"> klarinet</w:t>
      </w:r>
    </w:p>
    <w:p w:rsidR="00B24EB9" w:rsidRPr="001E758F" w:rsidRDefault="00B24EB9" w:rsidP="00B24EB9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____________________________________________________________________________</w:t>
      </w:r>
    </w:p>
    <w:p w:rsidR="00B24EB9" w:rsidRPr="001E758F" w:rsidRDefault="00B24EB9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</w:p>
    <w:p w:rsidR="001E758F" w:rsidRPr="001E758F" w:rsidRDefault="00E6239B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CELODNEVNI PRO</w:t>
      </w:r>
      <w:r w:rsidR="00B24EB9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GRAM </w:t>
      </w:r>
      <w:r w:rsidR="00B24EB9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br/>
      </w:r>
      <w:r w:rsidR="00B24EB9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br/>
      </w:r>
      <w:r w:rsidR="001E758F" w:rsidRPr="00332551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13.00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 Odprtje </w:t>
      </w:r>
      <w:proofErr w:type="spellStart"/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panojske</w:t>
      </w:r>
      <w:proofErr w:type="spellEnd"/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razstave </w:t>
      </w:r>
      <w:r w:rsidR="001E758F"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Nesnovna kulturna dediščina Slovenije: Ob 20-letnici Unescove Konvencije 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(travnik pred Kavarno SEM)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</w:p>
    <w:p w:rsidR="001E758F" w:rsidRPr="001E758F" w:rsidRDefault="001E758F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Na razstavi </w:t>
      </w:r>
      <w:r w:rsidR="0017770E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bo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s pomočjo fotografij predstavlj</w:t>
      </w:r>
      <w:r w:rsidR="0017770E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ena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bogat</w:t>
      </w:r>
      <w:r w:rsidR="0017770E">
        <w:rPr>
          <w:rFonts w:ascii="Candara" w:hAnsi="Candara"/>
          <w:color w:val="404040" w:themeColor="text1" w:themeTint="BF"/>
          <w:sz w:val="22"/>
          <w:szCs w:val="22"/>
          <w:lang w:val="sl-SI"/>
        </w:rPr>
        <w:t>a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in raznovrstn</w:t>
      </w:r>
      <w:r w:rsidR="0017770E">
        <w:rPr>
          <w:rFonts w:ascii="Candara" w:hAnsi="Candara"/>
          <w:color w:val="404040" w:themeColor="text1" w:themeTint="BF"/>
          <w:sz w:val="22"/>
          <w:szCs w:val="22"/>
          <w:lang w:val="sl-SI"/>
        </w:rPr>
        <w:t>a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nesnovn</w:t>
      </w:r>
      <w:r w:rsidR="0017770E">
        <w:rPr>
          <w:rFonts w:ascii="Candara" w:hAnsi="Candara"/>
          <w:color w:val="404040" w:themeColor="text1" w:themeTint="BF"/>
          <w:sz w:val="22"/>
          <w:szCs w:val="22"/>
          <w:lang w:val="sl-SI"/>
        </w:rPr>
        <w:t>a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kulturn</w:t>
      </w:r>
      <w:r w:rsidR="0017770E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a dediščina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Slovenije, ki je še vedno živa in je bila do konca maja 2023 vpisana v Register (115 enot in 335 nosilcev)</w:t>
      </w:r>
      <w:r w:rsidR="0017770E">
        <w:rPr>
          <w:rFonts w:ascii="Candara" w:hAnsi="Candara"/>
          <w:color w:val="404040" w:themeColor="text1" w:themeTint="BF"/>
          <w:sz w:val="22"/>
          <w:szCs w:val="22"/>
          <w:lang w:val="sl-SI"/>
        </w:rPr>
        <w:t>. Predstavljene bodo tudi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6 enot, ki so bile vpisane na Unescov Reprezentativni seznam nesnovne kulturne dediščine človeštva. </w:t>
      </w:r>
    </w:p>
    <w:p w:rsidR="001E758F" w:rsidRPr="001E758F" w:rsidRDefault="001E758F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Za kulturni program ob odprtju razstave bo poskrbela tamburaška skupina </w:t>
      </w:r>
      <w:r w:rsidRPr="00332551">
        <w:rPr>
          <w:rFonts w:ascii="Candara" w:hAnsi="Candara"/>
          <w:i/>
          <w:color w:val="404040" w:themeColor="text1" w:themeTint="BF"/>
          <w:sz w:val="22"/>
          <w:szCs w:val="22"/>
          <w:lang w:val="sl-SI"/>
        </w:rPr>
        <w:t>Kulturno umetniškega društva Božo Račič Adlešiči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. </w:t>
      </w:r>
    </w:p>
    <w:p w:rsidR="001E758F" w:rsidRPr="001E758F" w:rsidRDefault="001E758F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__________________________</w:t>
      </w:r>
      <w:r w:rsidR="00C81491"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</w:p>
    <w:p w:rsidR="001E758F" w:rsidRPr="001E758F" w:rsidRDefault="001E758F" w:rsidP="001E758F">
      <w:pPr>
        <w:spacing w:after="0"/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</w:pPr>
      <w:r w:rsidRPr="00332551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14.00–16.00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 </w:t>
      </w:r>
      <w:r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Strokovno srečanje </w:t>
      </w:r>
      <w:r w:rsidRPr="0017770E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ob </w:t>
      </w:r>
      <w:proofErr w:type="spellStart"/>
      <w:r w:rsidRPr="0017770E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obeležitvi</w:t>
      </w:r>
      <w:proofErr w:type="spellEnd"/>
      <w:r w:rsidRPr="0017770E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 20-letnice Unescove Konvencije o varovanju nesnovne kulturne dediščine</w:t>
      </w:r>
      <w:r w:rsidR="0017770E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(dvorana UH SEM)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</w:p>
    <w:p w:rsidR="001E758F" w:rsidRDefault="0017770E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>N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osilci, strokovnjaki in predstavniki M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inistrstva za kulturo bodo 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predstavili dobre prakse varovanja nesnovne kulturne dediščine, ki so povezane z implementacijo Unescove Konvencije o varovanju nesnovne kulturne dediščine v Sloveniji. </w:t>
      </w:r>
    </w:p>
    <w:p w:rsidR="00CD1306" w:rsidRPr="001E758F" w:rsidRDefault="00E6239B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__________________________</w:t>
      </w:r>
      <w:r w:rsidR="00CD1306"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</w:p>
    <w:p w:rsidR="001E758F" w:rsidRDefault="001E758F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332551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17.00–19.30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 </w:t>
      </w:r>
      <w:r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Glasbe sveta: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proofErr w:type="spellStart"/>
      <w:r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Fake</w:t>
      </w:r>
      <w:proofErr w:type="spellEnd"/>
      <w:r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 </w:t>
      </w:r>
      <w:proofErr w:type="spellStart"/>
      <w:r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Orchestra</w:t>
      </w:r>
      <w:proofErr w:type="spellEnd"/>
      <w:r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 z gosti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, koncert (ploščad pred SEM)</w:t>
      </w:r>
    </w:p>
    <w:p w:rsidR="00E6239B" w:rsidRPr="00E6239B" w:rsidRDefault="00E6239B" w:rsidP="00E6239B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Igor Leonardi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kitara, </w:t>
      </w:r>
      <w:proofErr w:type="spellStart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sitar</w:t>
      </w:r>
      <w:proofErr w:type="spellEnd"/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Ana Vipotnik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glas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Primož </w:t>
      </w:r>
      <w:proofErr w:type="spellStart"/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>Fleischman</w:t>
      </w:r>
      <w:proofErr w:type="spellEnd"/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saksofon, flavta</w:t>
      </w:r>
    </w:p>
    <w:p w:rsid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Tadej </w:t>
      </w:r>
      <w:proofErr w:type="spellStart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Kampl</w:t>
      </w:r>
      <w:proofErr w:type="spellEnd"/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bas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>Lovro Bone</w:t>
      </w:r>
      <w:r w:rsidR="00E35AB9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="00E35AB9"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 w:rsidR="00E35AB9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 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>bobni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 w:rsidRPr="008367D6">
        <w:rPr>
          <w:rFonts w:ascii="Candara" w:hAnsi="Candara"/>
          <w:i/>
          <w:color w:val="404040" w:themeColor="text1" w:themeTint="BF"/>
          <w:sz w:val="22"/>
          <w:szCs w:val="22"/>
          <w:lang w:val="sl-SI"/>
        </w:rPr>
        <w:t>glasbeni gostje: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Robert Owen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proofErr w:type="spellStart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didgeridoo</w:t>
      </w:r>
      <w:proofErr w:type="spellEnd"/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proofErr w:type="spellStart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Lazaro</w:t>
      </w:r>
      <w:proofErr w:type="spellEnd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proofErr w:type="spellStart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Hierezuello</w:t>
      </w:r>
      <w:proofErr w:type="spellEnd"/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tolkala, glas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Vasja Štukelj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tabla</w:t>
      </w:r>
    </w:p>
    <w:p w:rsidR="00E6239B" w:rsidRPr="00E6239B" w:rsidRDefault="00E6239B" w:rsidP="00E6239B">
      <w:pPr>
        <w:spacing w:after="0"/>
        <w:ind w:left="567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proofErr w:type="spellStart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Mamourou</w:t>
      </w:r>
      <w:proofErr w:type="spellEnd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proofErr w:type="spellStart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Sanou</w:t>
      </w:r>
      <w:proofErr w:type="spellEnd"/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trio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tolkala</w:t>
      </w:r>
    </w:p>
    <w:p w:rsidR="00E6239B" w:rsidRPr="00E6239B" w:rsidRDefault="00E6239B" w:rsidP="00E6239B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</w:p>
    <w:p w:rsidR="00E6239B" w:rsidRPr="001E758F" w:rsidRDefault="00E6239B" w:rsidP="00E6239B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lastRenderedPageBreak/>
        <w:t xml:space="preserve">Glasbeno potovanje bo potekalo po naslednjih deželah: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Avstralija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,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Indija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,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Balkan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,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Slovenija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,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Severna Amerika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,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Južna Amerika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, </w:t>
      </w:r>
      <w:r w:rsidRPr="00E6239B">
        <w:rPr>
          <w:rFonts w:ascii="Candara" w:hAnsi="Candara"/>
          <w:color w:val="404040" w:themeColor="text1" w:themeTint="BF"/>
          <w:sz w:val="22"/>
          <w:szCs w:val="22"/>
          <w:lang w:val="sl-SI"/>
        </w:rPr>
        <w:t>Afrika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>.</w:t>
      </w:r>
    </w:p>
    <w:p w:rsidR="001E758F" w:rsidRPr="001E758F" w:rsidRDefault="00E6239B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__________________________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 w:rsidR="001E758F" w:rsidRPr="00332551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17.00–22.00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 </w:t>
      </w:r>
      <w:r w:rsidR="001E758F"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Rokodelski </w:t>
      </w:r>
      <w:proofErr w:type="spellStart"/>
      <w:r w:rsidR="001E758F"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SEMenj</w:t>
      </w:r>
      <w:proofErr w:type="spellEnd"/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(ploščad pred SEM) 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</w:p>
    <w:p w:rsidR="001E758F" w:rsidRPr="001E758F" w:rsidRDefault="001E758F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Na sejmu se bodo z izdelki in prikazi izdelovanja predstavili izbrani nosilci nesnovne kulturne dediščine, vpisani v Register NKD, ter rokodelci in oblikovalci, katerih izdelke je moč najti v Trgovini SEM: 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Afrodita Hebar Kljun s klekljaricami </w:t>
      </w:r>
      <w:proofErr w:type="spellStart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LaceSpace</w:t>
      </w:r>
      <w:proofErr w:type="spellEnd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(klekljanje),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Alenka Rupnik (tkanje),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Aljaž Vidrajz (mozaik),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Ana Cajhen (izdelovanje slamnikov),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Andreja Humar Gruden (klekljanje),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Boštjan Pavlič (izdelovanje potovalnih ur),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Daniela Roj, </w:t>
      </w:r>
      <w:proofErr w:type="spellStart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Knitke</w:t>
      </w:r>
      <w:proofErr w:type="spellEnd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(kvačkanje),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Darko Korošec (izdelovanje glasbil),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Društvo za ohranjanje dediščine Gradež (ribniško suhorobarstvo), 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Ivana Mikuž, lanene ženske (</w:t>
      </w:r>
      <w:proofErr w:type="spellStart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teritev</w:t>
      </w:r>
      <w:proofErr w:type="spellEnd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, preja in tkanje iz lanu),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Karmen Prelog (klekljanje),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Ksenija Baraga, </w:t>
      </w:r>
      <w:proofErr w:type="spellStart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Baragaga</w:t>
      </w:r>
      <w:proofErr w:type="spellEnd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(pletenine),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Lončarski atelje SEM (lončarski izdelki),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Mateja Podkrajšek in Blažka Drnovšek, </w:t>
      </w:r>
      <w:proofErr w:type="spellStart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Flororo</w:t>
      </w:r>
      <w:proofErr w:type="spellEnd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(naravni aromatični izdelki),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Mojca Tomšič in Barbara Lapuh, Tkalski atelje SEM (tkanje),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Primož Rojc (lesene igrače),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Rokodelci moravške doline (pletarstvo, </w:t>
      </w:r>
      <w:proofErr w:type="spellStart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veziljstvo</w:t>
      </w:r>
      <w:proofErr w:type="spellEnd"/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, izdelovanje papirnatih rož),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Sabina Kremžar Pančur (lončarski izdelki),</w:t>
      </w:r>
    </w:p>
    <w:p w:rsidR="001E758F" w:rsidRPr="001E758F" w:rsidRDefault="001E758F" w:rsidP="001E758F">
      <w:pPr>
        <w:pStyle w:val="Odstavekseznama"/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Vlasta Mlakar (zeliščarski izdelki).</w:t>
      </w:r>
    </w:p>
    <w:p w:rsidR="001E758F" w:rsidRPr="001E758F" w:rsidRDefault="00E6239B" w:rsidP="001E758F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__________________________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 w:rsidR="001E758F" w:rsidRPr="00332551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18.00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</w:t>
      </w:r>
      <w:r w:rsidR="001E758F" w:rsidRPr="00C81491">
        <w:rPr>
          <w:rFonts w:ascii="Candara" w:hAnsi="Candara"/>
          <w:color w:val="404040" w:themeColor="text1" w:themeTint="BF"/>
          <w:sz w:val="22"/>
          <w:szCs w:val="22"/>
          <w:lang w:val="sl-SI"/>
        </w:rPr>
        <w:t>Napitnica prvemu delu nove stalne razstave</w:t>
      </w:r>
      <w:r w:rsidR="001E758F"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 xml:space="preserve"> </w:t>
      </w:r>
      <w:r w:rsidR="001E758F" w:rsidRPr="00C81491">
        <w:rPr>
          <w:rFonts w:ascii="Candara" w:hAnsi="Candara"/>
          <w:b/>
          <w:iCs/>
          <w:color w:val="404040" w:themeColor="text1" w:themeTint="BF"/>
          <w:sz w:val="22"/>
          <w:szCs w:val="22"/>
          <w:lang w:val="sl-SI"/>
        </w:rPr>
        <w:t xml:space="preserve">Človek in čas: Prvih </w:t>
      </w:r>
      <w:r w:rsidR="00D131DF" w:rsidRPr="00C81491">
        <w:rPr>
          <w:rFonts w:ascii="Candara" w:hAnsi="Candara"/>
          <w:b/>
          <w:iCs/>
          <w:color w:val="404040" w:themeColor="text1" w:themeTint="BF"/>
          <w:sz w:val="22"/>
          <w:szCs w:val="22"/>
          <w:lang w:val="sl-SI"/>
        </w:rPr>
        <w:t>100</w:t>
      </w:r>
      <w:r w:rsidR="001E758F" w:rsidRPr="001E758F">
        <w:rPr>
          <w:rFonts w:ascii="Candara" w:hAnsi="Candara"/>
          <w:i/>
          <w:iCs/>
          <w:color w:val="404040" w:themeColor="text1" w:themeTint="BF"/>
          <w:sz w:val="22"/>
          <w:szCs w:val="22"/>
          <w:lang w:val="sl-SI"/>
        </w:rPr>
        <w:t xml:space="preserve"> </w:t>
      </w:r>
      <w:r w:rsidR="001E758F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(razstavna hiša SEM)</w:t>
      </w:r>
    </w:p>
    <w:p w:rsidR="008C6394" w:rsidRPr="0059097A" w:rsidRDefault="001E758F" w:rsidP="008C6394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 w:rsidR="008C6394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Ob praznovanju 100</w:t>
      </w:r>
      <w:r w:rsidR="008C6394">
        <w:rPr>
          <w:rFonts w:ascii="Candara" w:hAnsi="Candara"/>
          <w:color w:val="404040" w:themeColor="text1" w:themeTint="BF"/>
          <w:sz w:val="22"/>
          <w:szCs w:val="22"/>
          <w:lang w:val="sl-SI"/>
        </w:rPr>
        <w:t>–</w:t>
      </w:r>
      <w:r w:rsidR="008C6394"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letnice ustanovitve</w:t>
      </w:r>
      <w:r w:rsidR="008C6394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Slovenskega etnografskega muzeja bo odprt prvi del nove stalne razstave </w:t>
      </w:r>
      <w:r w:rsidR="008C6394" w:rsidRPr="003755BD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Človek in čas</w:t>
      </w:r>
      <w:r w:rsidR="008C6394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, ki nosi podnaslov </w:t>
      </w:r>
      <w:r w:rsidR="008C6394" w:rsidRPr="003755BD">
        <w:rPr>
          <w:rFonts w:ascii="Candara" w:hAnsi="Candara"/>
          <w:b/>
          <w:i/>
          <w:color w:val="404040" w:themeColor="text1" w:themeTint="BF"/>
          <w:sz w:val="22"/>
          <w:szCs w:val="22"/>
          <w:lang w:val="sl-SI"/>
        </w:rPr>
        <w:t>Prvih 100</w:t>
      </w:r>
      <w:r w:rsidR="008C6394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ter pripoveduje zgodbo o </w:t>
      </w:r>
      <w:r w:rsidR="008C6394"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muzeju, njegovem </w:t>
      </w:r>
      <w:r w:rsidR="008C6394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času, mejnikih in njegovi </w:t>
      </w:r>
      <w:r w:rsidR="008C6394" w:rsidRPr="00E37CCE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rasti</w:t>
      </w:r>
      <w:r w:rsidR="008C6394" w:rsidRPr="00E37CCE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– skozi 100 predmetov.</w:t>
      </w:r>
      <w:r w:rsidR="008C6394" w:rsidRPr="00E37CCE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Drugi, osred</w:t>
      </w:r>
      <w:r w:rsidR="008C6394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nji del nove stalne razstave, bo odprt v začetku oktobra, s podnaslovom </w:t>
      </w:r>
      <w:r w:rsidR="008C6394" w:rsidRPr="003755BD">
        <w:rPr>
          <w:rFonts w:ascii="Candara" w:eastAsia="Times New Roman" w:hAnsi="Candara" w:cs="Calibri"/>
          <w:b/>
          <w:i/>
          <w:color w:val="404040" w:themeColor="text1" w:themeTint="BF"/>
          <w:sz w:val="22"/>
          <w:szCs w:val="22"/>
          <w:lang w:val="sl-SI" w:eastAsia="sl-SI"/>
        </w:rPr>
        <w:t>Od ponedeljka do večnosti</w:t>
      </w:r>
      <w:r w:rsidR="008C6394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.</w:t>
      </w:r>
    </w:p>
    <w:p w:rsidR="008C6394" w:rsidRDefault="008C6394" w:rsidP="008C6394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</w:t>
      </w:r>
    </w:p>
    <w:p w:rsidR="008C6394" w:rsidRPr="0059097A" w:rsidRDefault="008C6394" w:rsidP="008C6394">
      <w:pPr>
        <w:spacing w:after="0"/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</w:pP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Prvi del nove stalne razstave </w:t>
      </w:r>
      <w:r w:rsidRPr="0059097A">
        <w:rPr>
          <w:rFonts w:ascii="Candara" w:hAnsi="Candara"/>
          <w:i/>
          <w:color w:val="404040" w:themeColor="text1" w:themeTint="BF"/>
          <w:sz w:val="22"/>
          <w:szCs w:val="22"/>
          <w:lang w:val="sl-SI"/>
        </w:rPr>
        <w:t>Prvih sto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bo predstavil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100 predmetov, 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ki pripovedujejo vsak svojo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neponovljivo zgodbo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 o svojem izvoru, izdelovalcih in uporabnikih, ter o njihovem življenju v muzeju. Skozi č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as 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predmete in življenj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a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z njimi povezanih ljudi gledamo skozi različna 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očala, saj različna obdobja 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ljudem prinašajo drugačne izkušnje.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 xml:space="preserve">SEM je tako most, ki nas s pričevalnostjo zbranih predmetov venomer znova povezuje s preteklostjo in prihodnostjo.  </w:t>
      </w:r>
    </w:p>
    <w:p w:rsidR="008C6394" w:rsidRDefault="008C6394" w:rsidP="008C6394">
      <w:pPr>
        <w:spacing w:after="0"/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</w:pPr>
      <w:bookmarkStart w:id="0" w:name="_GoBack"/>
      <w:bookmarkEnd w:id="0"/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lastRenderedPageBreak/>
        <w:t xml:space="preserve">V 100 letih delovanja je muzej zbral 40.000 predmetov slovenske in </w:t>
      </w:r>
      <w:proofErr w:type="spellStart"/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zunajevropske</w:t>
      </w:r>
      <w:proofErr w:type="spellEnd"/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kulturne dediščine, ki pričajo o 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kulturi in načinih 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življenj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a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od 17. stoletja do danes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; pri čemer je g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lavnina predmetov iz 19. in 20. stoletja.</w:t>
      </w:r>
    </w:p>
    <w:p w:rsidR="008C6394" w:rsidRDefault="008C6394" w:rsidP="008C6394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</w:p>
    <w:p w:rsidR="008C6394" w:rsidRPr="001E758F" w:rsidRDefault="008C6394" w:rsidP="008C6394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Na razstavi so predstavljeni predmeti, ki pričujejo o oblačilni kulturi, kot je na primer rekonstrukcija noše iz  Valvasorjeve </w:t>
      </w:r>
      <w:r w:rsidRPr="001E758F">
        <w:rPr>
          <w:rFonts w:ascii="Candara" w:eastAsia="Times New Roman" w:hAnsi="Candara" w:cs="Calibri"/>
          <w:i/>
          <w:color w:val="404040" w:themeColor="text1" w:themeTint="BF"/>
          <w:sz w:val="22"/>
          <w:szCs w:val="22"/>
          <w:lang w:val="sl-SI" w:eastAsia="sl-SI"/>
        </w:rPr>
        <w:t>Slave Vojvodine Kranjske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; govorijo o izjemnosti, kot so rezljana vrata iz Poljanske doline; o uporabnosti, kot je gostilniški inventar iz začetka 20. stoletja; o ustvarjanju v času, kot je kreacija </w:t>
      </w:r>
      <w:r w:rsidRPr="0059097A">
        <w:rPr>
          <w:rFonts w:ascii="Candara" w:eastAsia="Times New Roman" w:hAnsi="Candara" w:cs="Calibri"/>
          <w:i/>
          <w:color w:val="404040" w:themeColor="text1" w:themeTint="BF"/>
          <w:sz w:val="22"/>
          <w:szCs w:val="22"/>
          <w:lang w:val="sl-SI" w:eastAsia="sl-SI"/>
        </w:rPr>
        <w:t>Sončnica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oblikovalca Alana Hranitelja; spominjanju, kot je kovček izseljenke; o pripadnosti, ki jo začutimo 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ob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delovn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e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m oblačil</w:t>
      </w:r>
      <w:r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>u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gasilca. Del razstave odseva srečevanja Slovencev s kulturami sveta, kamor so med drugim umeščeni </w:t>
      </w:r>
      <w:r w:rsidRPr="0059097A">
        <w:rPr>
          <w:rFonts w:ascii="Candara" w:eastAsia="Times New Roman" w:hAnsi="Candara" w:cs="Calibri"/>
          <w:i/>
          <w:color w:val="404040" w:themeColor="text1" w:themeTint="BF"/>
          <w:sz w:val="22"/>
          <w:szCs w:val="22"/>
          <w:lang w:val="sl-SI" w:eastAsia="sl-SI"/>
        </w:rPr>
        <w:t>Smejoči Buda</w:t>
      </w: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iz Kitajske in mokasini, značilno obuvalo severnoameriških ljudstev.</w:t>
      </w:r>
    </w:p>
    <w:p w:rsidR="008C6394" w:rsidRPr="001E758F" w:rsidRDefault="008C6394" w:rsidP="008C6394">
      <w:pPr>
        <w:spacing w:after="0"/>
        <w:jc w:val="both"/>
        <w:rPr>
          <w:rFonts w:ascii="Candara" w:eastAsia="Times New Roman" w:hAnsi="Candara" w:cs="Times New Roman"/>
          <w:color w:val="404040" w:themeColor="text1" w:themeTint="BF"/>
          <w:sz w:val="22"/>
          <w:szCs w:val="22"/>
          <w:lang w:val="sl-SI"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C6394" w:rsidRPr="00F645F1" w:rsidTr="00A60B73">
        <w:tc>
          <w:tcPr>
            <w:tcW w:w="0" w:type="auto"/>
            <w:vAlign w:val="center"/>
            <w:hideMark/>
          </w:tcPr>
          <w:p w:rsidR="008C6394" w:rsidRPr="001E758F" w:rsidRDefault="008C6394" w:rsidP="00A60B73">
            <w:pPr>
              <w:spacing w:after="0"/>
              <w:rPr>
                <w:rFonts w:ascii="Candara" w:eastAsia="Times New Roman" w:hAnsi="Candara" w:cs="Times New Roman"/>
                <w:color w:val="404040" w:themeColor="text1" w:themeTint="BF"/>
                <w:sz w:val="22"/>
                <w:szCs w:val="22"/>
                <w:lang w:val="sl-SI" w:eastAsia="sl-SI"/>
              </w:rPr>
            </w:pPr>
          </w:p>
        </w:tc>
      </w:tr>
    </w:tbl>
    <w:p w:rsidR="008C6394" w:rsidRPr="00E37CCE" w:rsidRDefault="008C6394" w:rsidP="008C6394">
      <w:pPr>
        <w:spacing w:after="0"/>
        <w:rPr>
          <w:rFonts w:ascii="Candara" w:eastAsia="Times New Roman" w:hAnsi="Candara" w:cs="Calibri"/>
          <w:i/>
          <w:color w:val="404040" w:themeColor="text1" w:themeTint="BF"/>
          <w:sz w:val="22"/>
          <w:szCs w:val="22"/>
          <w:lang w:val="sl-SI" w:eastAsia="sl-SI"/>
        </w:rPr>
      </w:pPr>
      <w:r w:rsidRPr="00E37CCE">
        <w:rPr>
          <w:rFonts w:ascii="Candara" w:eastAsia="Times New Roman" w:hAnsi="Candara" w:cs="Calibri"/>
          <w:i/>
          <w:color w:val="404040" w:themeColor="text1" w:themeTint="BF"/>
          <w:sz w:val="22"/>
          <w:szCs w:val="22"/>
          <w:lang w:val="sl-SI" w:eastAsia="sl-SI"/>
        </w:rPr>
        <w:t>SEM je tukaj že 100 let. Z njim je tudi 100 zgodb predmetov iz njegove zakladnice.</w:t>
      </w:r>
    </w:p>
    <w:p w:rsidR="008C6394" w:rsidRDefault="008C6394" w:rsidP="008C6394">
      <w:pPr>
        <w:spacing w:after="0"/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</w:pPr>
      <w:r w:rsidRPr="001E758F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 </w:t>
      </w:r>
    </w:p>
    <w:p w:rsidR="008C6394" w:rsidRPr="00BB2FDE" w:rsidRDefault="008C6394" w:rsidP="008C6394">
      <w:pPr>
        <w:spacing w:after="0"/>
        <w:rPr>
          <w:rFonts w:ascii="Candara" w:eastAsia="Times New Roman" w:hAnsi="Candara" w:cs="Calibri"/>
          <w:b/>
          <w:color w:val="404040" w:themeColor="text1" w:themeTint="BF"/>
          <w:sz w:val="22"/>
          <w:szCs w:val="22"/>
          <w:lang w:val="sl-SI" w:eastAsia="sl-SI"/>
        </w:rPr>
      </w:pPr>
      <w:r w:rsidRPr="00BB2FDE">
        <w:rPr>
          <w:rFonts w:ascii="Candara" w:eastAsia="Times New Roman" w:hAnsi="Candara" w:cs="Calibri"/>
          <w:color w:val="404040" w:themeColor="text1" w:themeTint="BF"/>
          <w:sz w:val="22"/>
          <w:szCs w:val="22"/>
          <w:lang w:val="sl-SI" w:eastAsia="sl-SI"/>
        </w:rPr>
        <w:t xml:space="preserve">Avtorice zasnove in kustosinje razstave: </w:t>
      </w:r>
      <w:r w:rsidRPr="00BB2FDE">
        <w:rPr>
          <w:rFonts w:ascii="Candara" w:eastAsia="Times New Roman" w:hAnsi="Candara" w:cs="Calibri"/>
          <w:b/>
          <w:color w:val="404040" w:themeColor="text1" w:themeTint="BF"/>
          <w:sz w:val="22"/>
          <w:szCs w:val="22"/>
          <w:lang w:val="sl-SI" w:eastAsia="sl-SI"/>
        </w:rPr>
        <w:t>Sonja Kogej Rus, mag. Adela Pukl in Barbara Sosič</w:t>
      </w:r>
      <w:r>
        <w:rPr>
          <w:rFonts w:ascii="Candara" w:eastAsia="Times New Roman" w:hAnsi="Candara" w:cs="Calibri"/>
          <w:b/>
          <w:color w:val="404040" w:themeColor="text1" w:themeTint="BF"/>
          <w:sz w:val="22"/>
          <w:szCs w:val="22"/>
          <w:lang w:val="sl-SI" w:eastAsia="sl-SI"/>
        </w:rPr>
        <w:t>.</w:t>
      </w:r>
    </w:p>
    <w:p w:rsidR="001E758F" w:rsidRPr="001E758F" w:rsidRDefault="001E758F" w:rsidP="008C6394">
      <w:pPr>
        <w:spacing w:after="0"/>
        <w:rPr>
          <w:rFonts w:ascii="Candara" w:hAnsi="Candara"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__________________________________________________________________________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</w:p>
    <w:p w:rsidR="001E758F" w:rsidRPr="001E758F" w:rsidRDefault="001E758F" w:rsidP="001E758F">
      <w:pPr>
        <w:spacing w:after="0"/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</w:pPr>
      <w:r w:rsidRPr="001E758F">
        <w:rPr>
          <w:rFonts w:ascii="Candara" w:hAnsi="Candara"/>
          <w:b/>
          <w:color w:val="404040" w:themeColor="text1" w:themeTint="BF"/>
          <w:sz w:val="22"/>
          <w:szCs w:val="22"/>
          <w:lang w:val="sl-SI"/>
        </w:rPr>
        <w:t>PROST VSTOP v muzej med 10.00 in 23.00!</w:t>
      </w:r>
    </w:p>
    <w:p w:rsidR="001E758F" w:rsidRPr="001B1BA5" w:rsidRDefault="001E758F" w:rsidP="001E758F">
      <w:pPr>
        <w:spacing w:after="0"/>
        <w:rPr>
          <w:rFonts w:ascii="Candara" w:hAnsi="Candara" w:cs="Arial"/>
          <w:color w:val="404040" w:themeColor="text1" w:themeTint="BF"/>
          <w:sz w:val="20"/>
          <w:szCs w:val="22"/>
          <w:lang w:val="sl-SI"/>
        </w:rPr>
      </w:pPr>
      <w:r w:rsidRPr="001B1BA5">
        <w:rPr>
          <w:rFonts w:ascii="Candara" w:hAnsi="Candara" w:cs="Arial"/>
          <w:b/>
          <w:color w:val="404040" w:themeColor="text1" w:themeTint="BF"/>
          <w:sz w:val="20"/>
          <w:szCs w:val="22"/>
          <w:lang w:val="sl-SI"/>
        </w:rPr>
        <w:br/>
      </w:r>
      <w:r w:rsidRPr="001B1BA5">
        <w:rPr>
          <w:rFonts w:ascii="Candara" w:hAnsi="Candara" w:cs="Arial"/>
          <w:color w:val="404040" w:themeColor="text1" w:themeTint="BF"/>
          <w:sz w:val="20"/>
          <w:szCs w:val="22"/>
          <w:lang w:val="sl-SI"/>
        </w:rPr>
        <w:t>RAZSTAVE NA OGLED: Sveti konji – nebesni jezdeci / Peš, s kolesom, vlakom in tovornjakom: Terenske raziskave Orlovih ekip / Belo zlato: Zgodbe o bombažu / Ljudska umetnost med domom in svetom: Zbirki SEM in ljudske umetnosti NSK skupine IRWIN / Plečnikova Lectarija / Med naravo in kulturo</w:t>
      </w:r>
    </w:p>
    <w:p w:rsidR="001E758F" w:rsidRPr="001B1BA5" w:rsidRDefault="001E758F" w:rsidP="001E758F">
      <w:pPr>
        <w:spacing w:after="0"/>
        <w:rPr>
          <w:rFonts w:ascii="Candara" w:hAnsi="Candara"/>
          <w:i/>
          <w:color w:val="404040" w:themeColor="text1" w:themeTint="BF"/>
          <w:sz w:val="20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____________________________________________________________________________</w:t>
      </w: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 w:rsidR="00B24EB9">
        <w:rPr>
          <w:rFonts w:ascii="Candara" w:hAnsi="Candara"/>
          <w:i/>
          <w:color w:val="404040" w:themeColor="text1" w:themeTint="BF"/>
          <w:sz w:val="20"/>
          <w:szCs w:val="22"/>
          <w:lang w:val="sl-SI"/>
        </w:rPr>
        <w:br/>
      </w:r>
      <w:r w:rsidRPr="001B1BA5">
        <w:rPr>
          <w:rFonts w:ascii="Candara" w:hAnsi="Candara"/>
          <w:i/>
          <w:color w:val="404040" w:themeColor="text1" w:themeTint="BF"/>
          <w:sz w:val="20"/>
          <w:szCs w:val="22"/>
          <w:lang w:val="sl-SI"/>
        </w:rPr>
        <w:t>*V primeru dežja bo program do 20.</w:t>
      </w:r>
      <w:r w:rsidR="00C81491" w:rsidRPr="001B1BA5">
        <w:rPr>
          <w:rFonts w:ascii="Candara" w:hAnsi="Candara"/>
          <w:i/>
          <w:color w:val="404040" w:themeColor="text1" w:themeTint="BF"/>
          <w:sz w:val="20"/>
          <w:szCs w:val="22"/>
          <w:lang w:val="sl-SI"/>
        </w:rPr>
        <w:t>00</w:t>
      </w:r>
      <w:r w:rsidRPr="001B1BA5">
        <w:rPr>
          <w:rFonts w:ascii="Candara" w:hAnsi="Candara"/>
          <w:i/>
          <w:color w:val="404040" w:themeColor="text1" w:themeTint="BF"/>
          <w:sz w:val="20"/>
          <w:szCs w:val="22"/>
          <w:lang w:val="sl-SI"/>
        </w:rPr>
        <w:t xml:space="preserve"> potekal v SEM, </w:t>
      </w:r>
      <w:r w:rsidR="00C81491" w:rsidRPr="001B1BA5">
        <w:rPr>
          <w:rFonts w:ascii="Candara" w:hAnsi="Candara"/>
          <w:i/>
          <w:color w:val="404040" w:themeColor="text1" w:themeTint="BF"/>
          <w:sz w:val="20"/>
          <w:szCs w:val="22"/>
          <w:lang w:val="sl-SI"/>
        </w:rPr>
        <w:t>od 20.00 naprej pa v Športni d</w:t>
      </w:r>
      <w:r w:rsidRPr="001B1BA5">
        <w:rPr>
          <w:rFonts w:ascii="Candara" w:hAnsi="Candara"/>
          <w:i/>
          <w:color w:val="404040" w:themeColor="text1" w:themeTint="BF"/>
          <w:sz w:val="20"/>
          <w:szCs w:val="22"/>
          <w:lang w:val="sl-SI"/>
        </w:rPr>
        <w:t>vorani Tabor</w:t>
      </w:r>
      <w:r w:rsidR="00C81491" w:rsidRPr="001B1BA5">
        <w:rPr>
          <w:rFonts w:ascii="Candara" w:hAnsi="Candara"/>
          <w:i/>
          <w:color w:val="404040" w:themeColor="text1" w:themeTint="BF"/>
          <w:sz w:val="20"/>
          <w:szCs w:val="22"/>
          <w:lang w:val="sl-SI"/>
        </w:rPr>
        <w:t xml:space="preserve"> (Tabor 134, Ljubljana), ki je v neposredni bližini muzeja</w:t>
      </w:r>
      <w:r w:rsidRPr="001B1BA5">
        <w:rPr>
          <w:rFonts w:ascii="Candara" w:hAnsi="Candara"/>
          <w:i/>
          <w:color w:val="404040" w:themeColor="text1" w:themeTint="BF"/>
          <w:sz w:val="20"/>
          <w:szCs w:val="22"/>
          <w:lang w:val="sl-SI"/>
        </w:rPr>
        <w:t>.</w:t>
      </w:r>
    </w:p>
    <w:p w:rsidR="001E758F" w:rsidRPr="001E758F" w:rsidRDefault="007B309F" w:rsidP="001E758F">
      <w:pPr>
        <w:spacing w:after="0"/>
        <w:rPr>
          <w:rFonts w:ascii="Candara" w:hAnsi="Candara"/>
          <w:color w:val="404040" w:themeColor="text1" w:themeTint="BF"/>
          <w:sz w:val="20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____________________________________________________________________________</w:t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>
        <w:rPr>
          <w:rFonts w:ascii="Candara" w:hAnsi="Candara"/>
          <w:color w:val="404040" w:themeColor="text1" w:themeTint="BF"/>
          <w:sz w:val="22"/>
          <w:szCs w:val="22"/>
          <w:lang w:val="sl-SI"/>
        </w:rPr>
        <w:br/>
      </w:r>
      <w:r w:rsidR="001E758F" w:rsidRPr="001E758F"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t>Pokrovitelji</w:t>
      </w:r>
      <w:r w:rsidR="001E758F" w:rsidRPr="001E758F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: Alpski smučarski muzej Elan, </w:t>
      </w:r>
      <w:r w:rsidR="00053086" w:rsidRPr="001E758F">
        <w:rPr>
          <w:rFonts w:ascii="Candara" w:hAnsi="Candara"/>
          <w:color w:val="404040" w:themeColor="text1" w:themeTint="BF"/>
          <w:sz w:val="20"/>
          <w:szCs w:val="22"/>
          <w:lang w:val="sl-SI"/>
        </w:rPr>
        <w:t>Žito, Timing Ljubljana</w:t>
      </w:r>
      <w:r w:rsidR="00053086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, </w:t>
      </w:r>
      <w:r w:rsidR="001E758F" w:rsidRPr="001E758F">
        <w:rPr>
          <w:rFonts w:ascii="Candara" w:hAnsi="Candara"/>
          <w:color w:val="404040" w:themeColor="text1" w:themeTint="BF"/>
          <w:sz w:val="20"/>
          <w:szCs w:val="22"/>
          <w:lang w:val="sl-SI"/>
        </w:rPr>
        <w:t>Klet Brda</w:t>
      </w:r>
    </w:p>
    <w:p w:rsidR="001E758F" w:rsidRDefault="001E758F" w:rsidP="001E758F">
      <w:pPr>
        <w:spacing w:after="0"/>
        <w:rPr>
          <w:rFonts w:ascii="Candara" w:hAnsi="Candara"/>
          <w:color w:val="404040" w:themeColor="text1" w:themeTint="BF"/>
          <w:sz w:val="20"/>
          <w:szCs w:val="22"/>
          <w:lang w:val="sl-SI"/>
        </w:rPr>
      </w:pPr>
      <w:r w:rsidRPr="001E758F"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t>Medijski pokrovitelji:</w:t>
      </w:r>
      <w:r w:rsidRPr="001E758F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 Delo, Mladina, VAL 202, </w:t>
      </w:r>
      <w:proofErr w:type="spellStart"/>
      <w:r w:rsidRPr="001E758F">
        <w:rPr>
          <w:rFonts w:ascii="Candara" w:hAnsi="Candara"/>
          <w:color w:val="404040" w:themeColor="text1" w:themeTint="BF"/>
          <w:sz w:val="20"/>
          <w:szCs w:val="22"/>
          <w:lang w:val="sl-SI"/>
        </w:rPr>
        <w:t>Europlakat</w:t>
      </w:r>
      <w:proofErr w:type="spellEnd"/>
      <w:r w:rsidRPr="001E758F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, </w:t>
      </w:r>
      <w:proofErr w:type="spellStart"/>
      <w:r w:rsidRPr="001E758F">
        <w:rPr>
          <w:rFonts w:ascii="Candara" w:hAnsi="Candara"/>
          <w:color w:val="404040" w:themeColor="text1" w:themeTint="BF"/>
          <w:sz w:val="20"/>
          <w:szCs w:val="22"/>
          <w:lang w:val="sl-SI"/>
        </w:rPr>
        <w:t>MediaBus</w:t>
      </w:r>
      <w:proofErr w:type="spellEnd"/>
    </w:p>
    <w:p w:rsidR="001E758F" w:rsidRPr="001E758F" w:rsidRDefault="007B309F" w:rsidP="001E758F">
      <w:pPr>
        <w:spacing w:after="0"/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</w:pPr>
      <w:r w:rsidRPr="001E758F">
        <w:rPr>
          <w:rFonts w:ascii="Candara" w:hAnsi="Candara"/>
          <w:color w:val="404040" w:themeColor="text1" w:themeTint="BF"/>
          <w:sz w:val="22"/>
          <w:szCs w:val="22"/>
          <w:lang w:val="sl-SI"/>
        </w:rPr>
        <w:t>____________________________________________________________________________</w:t>
      </w:r>
      <w:r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br/>
      </w:r>
      <w:r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br/>
      </w:r>
      <w:r w:rsidR="001E758F" w:rsidRPr="001E758F"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t>Kontakti</w:t>
      </w:r>
      <w:r w:rsidR="00B24EB9"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t xml:space="preserve"> za dogodek</w:t>
      </w:r>
      <w:r w:rsidR="001E758F" w:rsidRPr="001E758F"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t>:</w:t>
      </w:r>
    </w:p>
    <w:p w:rsidR="0017770E" w:rsidRDefault="001E758F" w:rsidP="0017770E">
      <w:pPr>
        <w:pStyle w:val="Odstavekseznama"/>
        <w:numPr>
          <w:ilvl w:val="0"/>
          <w:numId w:val="17"/>
        </w:numPr>
        <w:spacing w:after="0"/>
        <w:ind w:left="284" w:hanging="142"/>
        <w:rPr>
          <w:rFonts w:ascii="Candara" w:hAnsi="Candara"/>
          <w:color w:val="404040" w:themeColor="text1" w:themeTint="BF"/>
          <w:sz w:val="20"/>
          <w:szCs w:val="22"/>
          <w:lang w:val="sl-SI"/>
        </w:rPr>
      </w:pPr>
      <w:r w:rsidRPr="0017770E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Maja Kostric Grubišić, Služba za komuniciranje SEM, E: </w:t>
      </w:r>
      <w:hyperlink r:id="rId8" w:history="1">
        <w:r w:rsidRPr="0017770E">
          <w:rPr>
            <w:rStyle w:val="Hiperpovezava"/>
            <w:rFonts w:ascii="Candara" w:hAnsi="Candara"/>
            <w:color w:val="404040" w:themeColor="text1" w:themeTint="BF"/>
            <w:sz w:val="20"/>
            <w:szCs w:val="22"/>
            <w:lang w:val="sl-SI"/>
          </w:rPr>
          <w:t>maja.kostric@etno-muzej.si</w:t>
        </w:r>
      </w:hyperlink>
      <w:r w:rsidRPr="0017770E">
        <w:rPr>
          <w:rFonts w:ascii="Candara" w:hAnsi="Candara"/>
          <w:color w:val="404040" w:themeColor="text1" w:themeTint="BF"/>
          <w:sz w:val="20"/>
          <w:szCs w:val="22"/>
          <w:lang w:val="sl-SI"/>
        </w:rPr>
        <w:t>, T 01 30 08 710</w:t>
      </w:r>
    </w:p>
    <w:p w:rsidR="001B1BA5" w:rsidRPr="0017770E" w:rsidRDefault="001E758F" w:rsidP="0017770E">
      <w:pPr>
        <w:pStyle w:val="Odstavekseznama"/>
        <w:numPr>
          <w:ilvl w:val="0"/>
          <w:numId w:val="17"/>
        </w:numPr>
        <w:spacing w:after="0"/>
        <w:ind w:left="284" w:hanging="142"/>
        <w:rPr>
          <w:rFonts w:ascii="Candara" w:hAnsi="Candara"/>
          <w:color w:val="404040" w:themeColor="text1" w:themeTint="BF"/>
          <w:sz w:val="20"/>
          <w:szCs w:val="22"/>
          <w:lang w:val="sl-SI"/>
        </w:rPr>
      </w:pPr>
      <w:r w:rsidRPr="0017770E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Irena Plešivčnik, Služba za komuniciranje SEM: </w:t>
      </w:r>
      <w:hyperlink r:id="rId9" w:history="1">
        <w:r w:rsidRPr="0017770E">
          <w:rPr>
            <w:rStyle w:val="Hiperpovezava"/>
            <w:rFonts w:ascii="Candara" w:hAnsi="Candara"/>
            <w:color w:val="404040" w:themeColor="text1" w:themeTint="BF"/>
            <w:sz w:val="20"/>
            <w:szCs w:val="22"/>
            <w:lang w:val="sl-SI"/>
          </w:rPr>
          <w:t>irena.plesivcnik@etno-muzej.si</w:t>
        </w:r>
      </w:hyperlink>
      <w:r w:rsidRPr="0017770E">
        <w:rPr>
          <w:rFonts w:ascii="Candara" w:hAnsi="Candara"/>
          <w:color w:val="404040" w:themeColor="text1" w:themeTint="BF"/>
          <w:sz w:val="20"/>
          <w:szCs w:val="22"/>
          <w:lang w:val="sl-SI"/>
        </w:rPr>
        <w:t>, 01 30 08 798</w:t>
      </w:r>
    </w:p>
    <w:p w:rsidR="001B1BA5" w:rsidRDefault="00B24EB9" w:rsidP="001E758F">
      <w:pPr>
        <w:spacing w:after="0"/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</w:pPr>
      <w:r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br/>
      </w:r>
      <w:r w:rsidRPr="00B24EB9"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t>Kontakti za razstavo Človek in čas: Prvih 100</w:t>
      </w:r>
      <w:r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  <w:t>:</w:t>
      </w:r>
    </w:p>
    <w:p w:rsidR="00E6239B" w:rsidRPr="0017770E" w:rsidRDefault="00B24EB9" w:rsidP="0017770E">
      <w:pPr>
        <w:pStyle w:val="Odstavekseznama"/>
        <w:numPr>
          <w:ilvl w:val="0"/>
          <w:numId w:val="16"/>
        </w:numPr>
        <w:spacing w:after="0"/>
        <w:ind w:left="284" w:hanging="142"/>
        <w:rPr>
          <w:rFonts w:ascii="Candara" w:hAnsi="Candara"/>
          <w:color w:val="404040" w:themeColor="text1" w:themeTint="BF"/>
          <w:sz w:val="20"/>
          <w:szCs w:val="22"/>
          <w:lang w:val="sl-SI"/>
        </w:rPr>
      </w:pPr>
      <w:r w:rsidRPr="0017770E">
        <w:rPr>
          <w:rFonts w:ascii="Candara" w:hAnsi="Candara"/>
          <w:color w:val="404040" w:themeColor="text1" w:themeTint="BF"/>
          <w:sz w:val="20"/>
          <w:szCs w:val="22"/>
          <w:lang w:val="sl-SI"/>
        </w:rPr>
        <w:t>Sonja Kogej Rus, vodja oddelka za muzejsko pedagogiko in andragogiko,</w:t>
      </w:r>
      <w:r w:rsidR="00E6239B" w:rsidRPr="0017770E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 T 386 (0) 1 300 87 50,</w:t>
      </w:r>
      <w:r w:rsidRPr="0017770E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 E: </w:t>
      </w:r>
      <w:hyperlink r:id="rId10" w:history="1">
        <w:r w:rsidR="00E6239B" w:rsidRPr="0017770E">
          <w:rPr>
            <w:rFonts w:ascii="Candara" w:hAnsi="Candara"/>
            <w:color w:val="404040" w:themeColor="text1" w:themeTint="BF"/>
            <w:sz w:val="20"/>
            <w:szCs w:val="22"/>
            <w:lang w:val="sl-SI"/>
          </w:rPr>
          <w:t>sonja.kogej-rus@etno-muzej.si</w:t>
        </w:r>
      </w:hyperlink>
    </w:p>
    <w:p w:rsidR="0017770E" w:rsidRDefault="00B24EB9" w:rsidP="0017770E">
      <w:pPr>
        <w:pStyle w:val="Odstavekseznama"/>
        <w:numPr>
          <w:ilvl w:val="0"/>
          <w:numId w:val="16"/>
        </w:numPr>
        <w:spacing w:after="0"/>
        <w:ind w:left="284" w:hanging="142"/>
        <w:rPr>
          <w:rFonts w:ascii="Candara" w:hAnsi="Candara"/>
          <w:color w:val="404040" w:themeColor="text1" w:themeTint="BF"/>
          <w:sz w:val="20"/>
          <w:szCs w:val="22"/>
          <w:lang w:val="sl-SI"/>
        </w:rPr>
      </w:pPr>
      <w:r w:rsidRPr="0017770E">
        <w:rPr>
          <w:rFonts w:ascii="Candara" w:hAnsi="Candara"/>
          <w:color w:val="404040" w:themeColor="text1" w:themeTint="BF"/>
          <w:sz w:val="20"/>
          <w:szCs w:val="22"/>
          <w:lang w:val="sl-SI"/>
        </w:rPr>
        <w:t xml:space="preserve">mag. Adela Pukl, kustosinja za duhovno kulturo, T 386 (0) 1 300 87 86, E </w:t>
      </w:r>
      <w:hyperlink r:id="rId11" w:history="1">
        <w:r w:rsidR="0017770E" w:rsidRPr="009C1A26">
          <w:rPr>
            <w:rFonts w:ascii="Candara" w:hAnsi="Candara"/>
            <w:color w:val="404040" w:themeColor="text1" w:themeTint="BF"/>
            <w:sz w:val="20"/>
            <w:szCs w:val="22"/>
            <w:lang w:val="sl-SI"/>
          </w:rPr>
          <w:t>adela.pukl@etno-muzej.si</w:t>
        </w:r>
      </w:hyperlink>
    </w:p>
    <w:p w:rsidR="00B24EB9" w:rsidRPr="0017770E" w:rsidRDefault="00B24EB9" w:rsidP="0017770E">
      <w:pPr>
        <w:pStyle w:val="Odstavekseznama"/>
        <w:numPr>
          <w:ilvl w:val="0"/>
          <w:numId w:val="16"/>
        </w:numPr>
        <w:spacing w:after="0"/>
        <w:ind w:left="284" w:hanging="142"/>
        <w:rPr>
          <w:rFonts w:ascii="Candara" w:hAnsi="Candara"/>
          <w:color w:val="404040" w:themeColor="text1" w:themeTint="BF"/>
          <w:sz w:val="20"/>
          <w:szCs w:val="22"/>
          <w:lang w:val="sl-SI"/>
        </w:rPr>
      </w:pPr>
      <w:r w:rsidRPr="0017770E">
        <w:rPr>
          <w:rFonts w:ascii="Candara" w:hAnsi="Candara"/>
          <w:color w:val="404040" w:themeColor="text1" w:themeTint="BF"/>
          <w:sz w:val="20"/>
          <w:szCs w:val="22"/>
          <w:lang w:val="sl-SI"/>
        </w:rPr>
        <w:t>Barbara Sosič, kustosinja za kulturo gospodarskih načinov in prometa in transporta, T 386 (0) 1 300 87 49, Ebarbara.sosic@etno-muzej.si</w:t>
      </w:r>
    </w:p>
    <w:p w:rsidR="00B24EB9" w:rsidRPr="00B24EB9" w:rsidRDefault="00B24EB9" w:rsidP="001E758F">
      <w:pPr>
        <w:spacing w:after="0"/>
        <w:rPr>
          <w:rFonts w:ascii="Candara" w:hAnsi="Candara"/>
          <w:b/>
          <w:color w:val="404040" w:themeColor="text1" w:themeTint="BF"/>
          <w:sz w:val="20"/>
          <w:szCs w:val="22"/>
          <w:lang w:val="sl-SI"/>
        </w:rPr>
      </w:pPr>
    </w:p>
    <w:sectPr w:rsidR="00B24EB9" w:rsidRPr="00B24EB9" w:rsidSect="00957243">
      <w:headerReference w:type="even" r:id="rId12"/>
      <w:headerReference w:type="default" r:id="rId13"/>
      <w:footerReference w:type="default" r:id="rId14"/>
      <w:type w:val="continuous"/>
      <w:pgSz w:w="11900" w:h="16840"/>
      <w:pgMar w:top="2694" w:right="851" w:bottom="1134" w:left="2520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16" w:rsidRDefault="00357716" w:rsidP="004F6082">
      <w:r>
        <w:separator/>
      </w:r>
    </w:p>
  </w:endnote>
  <w:endnote w:type="continuationSeparator" w:id="0">
    <w:p w:rsidR="00357716" w:rsidRDefault="00357716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Mont Heavy">
    <w:altName w:val="Arial"/>
    <w:charset w:val="EE"/>
    <w:family w:val="auto"/>
    <w:pitch w:val="variable"/>
    <w:sig w:usb0="00000287" w:usb1="00000000" w:usb2="00000000" w:usb3="00000000" w:csb0="0000009F" w:csb1="00000000"/>
  </w:font>
  <w:font w:name="Mont SemiBold">
    <w:charset w:val="EE"/>
    <w:family w:val="auto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1C0978C1" wp14:editId="326A4B99">
          <wp:simplePos x="0" y="0"/>
          <wp:positionH relativeFrom="margin">
            <wp:posOffset>-3953828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9C1E2F" w:rsidRDefault="009C1E2F" w:rsidP="009C1E2F">
    <w:pPr>
      <w:spacing w:line="260" w:lineRule="exact"/>
      <w:rPr>
        <w:rStyle w:val="Neenpoudarek"/>
        <w:rFonts w:ascii="Arial" w:eastAsiaTheme="minorHAnsi" w:hAnsi="Arial" w:cs="Arial"/>
        <w:color w:val="7E7E7E"/>
        <w:lang w:val="it-IT"/>
      </w:rPr>
    </w:pPr>
    <w:r w:rsidRPr="00C05284">
      <w:rPr>
        <w:rStyle w:val="Neenpoudarek"/>
        <w:rFonts w:ascii="Arial" w:eastAsiaTheme="minorHAnsi" w:hAnsi="Arial" w:cs="Arial"/>
        <w:b/>
        <w:color w:val="7E7E7E"/>
        <w:lang w:val="it-IT"/>
      </w:rPr>
      <w:t>SLOVENSKI ETNOGRAFSKI MUZEJ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              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ab/>
      <w:t xml:space="preserve">     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br/>
      <w:t>Metelkova 2, SI-1000 Ljubljana, Sloveni</w:t>
    </w:r>
    <w:r w:rsidR="00561FE4">
      <w:rPr>
        <w:rStyle w:val="Neenpoudarek"/>
        <w:rFonts w:ascii="Arial" w:eastAsiaTheme="minorHAnsi" w:hAnsi="Arial" w:cs="Arial"/>
        <w:color w:val="7E7E7E"/>
        <w:lang w:val="it-IT"/>
      </w:rPr>
      <w:t>j</w:t>
    </w:r>
    <w:r w:rsidRPr="00C05284">
      <w:rPr>
        <w:rStyle w:val="Neenpoudarek"/>
        <w:rFonts w:ascii="Arial" w:eastAsiaTheme="minorHAnsi" w:hAnsi="Arial" w:cs="Arial"/>
        <w:color w:val="7E7E7E"/>
        <w:lang w:val="it-IT"/>
      </w:rPr>
      <w:t>a   I   T: 01 300 87 00   I   E: </w:t>
    </w:r>
    <w:hyperlink r:id="rId2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etnomuz@etno-muzej.si</w:t>
      </w:r>
    </w:hyperlink>
    <w:r w:rsidRPr="00C05284">
      <w:rPr>
        <w:rStyle w:val="Neenpoudarek"/>
        <w:rFonts w:ascii="Arial" w:eastAsiaTheme="minorHAnsi" w:hAnsi="Arial" w:cs="Arial"/>
        <w:color w:val="7E7E7E"/>
        <w:lang w:val="it-IT"/>
      </w:rPr>
      <w:t xml:space="preserve">   I   </w:t>
    </w:r>
    <w:hyperlink r:id="rId3" w:history="1">
      <w:r w:rsidRPr="00C05284">
        <w:rPr>
          <w:rStyle w:val="Neenpoudarek"/>
          <w:rFonts w:ascii="Arial" w:eastAsiaTheme="minorHAnsi" w:hAnsi="Arial" w:cs="Arial"/>
          <w:color w:val="7E7E7E"/>
          <w:lang w:val="it-IT"/>
        </w:rPr>
        <w:t>www.etno-muzej.si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16" w:rsidRDefault="00357716" w:rsidP="004F6082">
      <w:r>
        <w:separator/>
      </w:r>
    </w:p>
  </w:footnote>
  <w:footnote w:type="continuationSeparator" w:id="0">
    <w:p w:rsidR="00357716" w:rsidRDefault="00357716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00865103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  <w:rFonts w:ascii="Mont Heavy" w:hAnsi="Mont Heavy"/>
        <w:sz w:val="16"/>
        <w:szCs w:val="16"/>
      </w:rPr>
      <w:id w:val="2059044050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950020" w:rsidRDefault="00AA1444" w:rsidP="00950020">
        <w:pPr>
          <w:pStyle w:val="Glava"/>
          <w:ind w:left="180"/>
          <w:rPr>
            <w:rStyle w:val="tevilkastrani"/>
            <w:noProof/>
            <w:lang w:val="sl-SI" w:eastAsia="sl-SI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7AFD4BE9" wp14:editId="625618FC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43800" cy="608370"/>
              <wp:effectExtent l="0" t="0" r="0" b="1270"/>
              <wp:wrapNone/>
              <wp:docPr id="6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5564" cy="618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C3"/>
    <w:multiLevelType w:val="hybridMultilevel"/>
    <w:tmpl w:val="71AC364A"/>
    <w:lvl w:ilvl="0" w:tplc="5426AB20">
      <w:start w:val="17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C442B"/>
    <w:multiLevelType w:val="hybridMultilevel"/>
    <w:tmpl w:val="A4280072"/>
    <w:lvl w:ilvl="0" w:tplc="2F623A36">
      <w:start w:val="17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 (Body CS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6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04465"/>
    <w:rsid w:val="00024E20"/>
    <w:rsid w:val="000334E1"/>
    <w:rsid w:val="00036F06"/>
    <w:rsid w:val="000379CC"/>
    <w:rsid w:val="00043068"/>
    <w:rsid w:val="00053086"/>
    <w:rsid w:val="0005362A"/>
    <w:rsid w:val="00054336"/>
    <w:rsid w:val="00054837"/>
    <w:rsid w:val="000667F6"/>
    <w:rsid w:val="0007457B"/>
    <w:rsid w:val="00077A04"/>
    <w:rsid w:val="0008419F"/>
    <w:rsid w:val="00084580"/>
    <w:rsid w:val="00095E53"/>
    <w:rsid w:val="000A029A"/>
    <w:rsid w:val="000B1198"/>
    <w:rsid w:val="000B1A99"/>
    <w:rsid w:val="000B5E8C"/>
    <w:rsid w:val="000B7CC1"/>
    <w:rsid w:val="000B7DE9"/>
    <w:rsid w:val="000D1E23"/>
    <w:rsid w:val="000D6F9E"/>
    <w:rsid w:val="000E326A"/>
    <w:rsid w:val="000E5A43"/>
    <w:rsid w:val="000F47AE"/>
    <w:rsid w:val="000F59E3"/>
    <w:rsid w:val="00106F0C"/>
    <w:rsid w:val="00107170"/>
    <w:rsid w:val="0011576B"/>
    <w:rsid w:val="00116DFF"/>
    <w:rsid w:val="00124538"/>
    <w:rsid w:val="00136785"/>
    <w:rsid w:val="00150617"/>
    <w:rsid w:val="0017770E"/>
    <w:rsid w:val="00182C47"/>
    <w:rsid w:val="00192E73"/>
    <w:rsid w:val="001A341E"/>
    <w:rsid w:val="001B1BA5"/>
    <w:rsid w:val="001B4E0D"/>
    <w:rsid w:val="001C30C9"/>
    <w:rsid w:val="001C5043"/>
    <w:rsid w:val="001D1E94"/>
    <w:rsid w:val="001D4CCC"/>
    <w:rsid w:val="001D7F91"/>
    <w:rsid w:val="001E758F"/>
    <w:rsid w:val="001F42A8"/>
    <w:rsid w:val="001F7458"/>
    <w:rsid w:val="001F7ACD"/>
    <w:rsid w:val="00211D08"/>
    <w:rsid w:val="0021217C"/>
    <w:rsid w:val="00222DE9"/>
    <w:rsid w:val="002254AF"/>
    <w:rsid w:val="002307E4"/>
    <w:rsid w:val="00236B6F"/>
    <w:rsid w:val="002506A4"/>
    <w:rsid w:val="00250C9D"/>
    <w:rsid w:val="0027726C"/>
    <w:rsid w:val="00296490"/>
    <w:rsid w:val="0029782D"/>
    <w:rsid w:val="002B6987"/>
    <w:rsid w:val="002B6D48"/>
    <w:rsid w:val="002C09EA"/>
    <w:rsid w:val="002C15E9"/>
    <w:rsid w:val="002E510C"/>
    <w:rsid w:val="002E7C00"/>
    <w:rsid w:val="003168F7"/>
    <w:rsid w:val="00324794"/>
    <w:rsid w:val="0033130C"/>
    <w:rsid w:val="00332551"/>
    <w:rsid w:val="00357716"/>
    <w:rsid w:val="003633FD"/>
    <w:rsid w:val="003702C9"/>
    <w:rsid w:val="00392655"/>
    <w:rsid w:val="003A3605"/>
    <w:rsid w:val="003A4263"/>
    <w:rsid w:val="003A50A0"/>
    <w:rsid w:val="003B1B45"/>
    <w:rsid w:val="003B4501"/>
    <w:rsid w:val="003D3BB4"/>
    <w:rsid w:val="003E75E9"/>
    <w:rsid w:val="003F4A2D"/>
    <w:rsid w:val="003F5BBD"/>
    <w:rsid w:val="00414122"/>
    <w:rsid w:val="004156E8"/>
    <w:rsid w:val="00417628"/>
    <w:rsid w:val="00435AA3"/>
    <w:rsid w:val="00446A2B"/>
    <w:rsid w:val="0045076F"/>
    <w:rsid w:val="00457DDE"/>
    <w:rsid w:val="0046136F"/>
    <w:rsid w:val="0047298F"/>
    <w:rsid w:val="00473C94"/>
    <w:rsid w:val="0047755A"/>
    <w:rsid w:val="00480EC8"/>
    <w:rsid w:val="0048565F"/>
    <w:rsid w:val="004926AC"/>
    <w:rsid w:val="00493384"/>
    <w:rsid w:val="004B0E20"/>
    <w:rsid w:val="004B36A6"/>
    <w:rsid w:val="004B3D2F"/>
    <w:rsid w:val="004C0248"/>
    <w:rsid w:val="004C08CB"/>
    <w:rsid w:val="004C2705"/>
    <w:rsid w:val="004C4133"/>
    <w:rsid w:val="004C6D0E"/>
    <w:rsid w:val="004C7246"/>
    <w:rsid w:val="004E4BD9"/>
    <w:rsid w:val="004F6082"/>
    <w:rsid w:val="0050274E"/>
    <w:rsid w:val="0050396E"/>
    <w:rsid w:val="00513BBB"/>
    <w:rsid w:val="00516C9E"/>
    <w:rsid w:val="00521559"/>
    <w:rsid w:val="005229D0"/>
    <w:rsid w:val="00534208"/>
    <w:rsid w:val="00536240"/>
    <w:rsid w:val="00555DA6"/>
    <w:rsid w:val="00561FE4"/>
    <w:rsid w:val="0057151F"/>
    <w:rsid w:val="005A1DA9"/>
    <w:rsid w:val="005A758C"/>
    <w:rsid w:val="005E73EF"/>
    <w:rsid w:val="00613AAA"/>
    <w:rsid w:val="006172F0"/>
    <w:rsid w:val="00623C6D"/>
    <w:rsid w:val="006248F9"/>
    <w:rsid w:val="0063236B"/>
    <w:rsid w:val="00635CCE"/>
    <w:rsid w:val="0065146E"/>
    <w:rsid w:val="00671B38"/>
    <w:rsid w:val="006732C8"/>
    <w:rsid w:val="006774EC"/>
    <w:rsid w:val="0069083E"/>
    <w:rsid w:val="0069483B"/>
    <w:rsid w:val="006A1A31"/>
    <w:rsid w:val="006A5E8A"/>
    <w:rsid w:val="006B2FA8"/>
    <w:rsid w:val="006D4514"/>
    <w:rsid w:val="006E4093"/>
    <w:rsid w:val="006F6C58"/>
    <w:rsid w:val="0070633C"/>
    <w:rsid w:val="007231C1"/>
    <w:rsid w:val="00740055"/>
    <w:rsid w:val="007436DC"/>
    <w:rsid w:val="00756B28"/>
    <w:rsid w:val="0077439C"/>
    <w:rsid w:val="007810FC"/>
    <w:rsid w:val="00782FCA"/>
    <w:rsid w:val="00785C98"/>
    <w:rsid w:val="007A598F"/>
    <w:rsid w:val="007B309F"/>
    <w:rsid w:val="007B5468"/>
    <w:rsid w:val="007C4F64"/>
    <w:rsid w:val="007D2B8E"/>
    <w:rsid w:val="007E3452"/>
    <w:rsid w:val="0080031A"/>
    <w:rsid w:val="008066D4"/>
    <w:rsid w:val="008073FB"/>
    <w:rsid w:val="00814ADD"/>
    <w:rsid w:val="008201B4"/>
    <w:rsid w:val="00822E83"/>
    <w:rsid w:val="00830ED5"/>
    <w:rsid w:val="008367D6"/>
    <w:rsid w:val="00872871"/>
    <w:rsid w:val="008A3FC7"/>
    <w:rsid w:val="008C4603"/>
    <w:rsid w:val="008C6394"/>
    <w:rsid w:val="008D0DC1"/>
    <w:rsid w:val="008D71EA"/>
    <w:rsid w:val="008E17EA"/>
    <w:rsid w:val="008F18D6"/>
    <w:rsid w:val="008F3361"/>
    <w:rsid w:val="00902506"/>
    <w:rsid w:val="0093685A"/>
    <w:rsid w:val="00950020"/>
    <w:rsid w:val="00957243"/>
    <w:rsid w:val="00965F6B"/>
    <w:rsid w:val="00970088"/>
    <w:rsid w:val="009821AF"/>
    <w:rsid w:val="00994F43"/>
    <w:rsid w:val="009A3B72"/>
    <w:rsid w:val="009C07EA"/>
    <w:rsid w:val="009C1A26"/>
    <w:rsid w:val="009C1E2F"/>
    <w:rsid w:val="009C27F8"/>
    <w:rsid w:val="009C615B"/>
    <w:rsid w:val="009D0BB5"/>
    <w:rsid w:val="009D25A4"/>
    <w:rsid w:val="009D508D"/>
    <w:rsid w:val="009D6CFE"/>
    <w:rsid w:val="009F74D9"/>
    <w:rsid w:val="00A03E25"/>
    <w:rsid w:val="00A21D53"/>
    <w:rsid w:val="00A2270A"/>
    <w:rsid w:val="00A248B3"/>
    <w:rsid w:val="00A503DA"/>
    <w:rsid w:val="00A57F18"/>
    <w:rsid w:val="00A649BC"/>
    <w:rsid w:val="00A7065F"/>
    <w:rsid w:val="00A74E67"/>
    <w:rsid w:val="00A76F61"/>
    <w:rsid w:val="00A80DF0"/>
    <w:rsid w:val="00A81AAF"/>
    <w:rsid w:val="00A94465"/>
    <w:rsid w:val="00AA1444"/>
    <w:rsid w:val="00AA2210"/>
    <w:rsid w:val="00AB3A12"/>
    <w:rsid w:val="00AB5D12"/>
    <w:rsid w:val="00AB60DE"/>
    <w:rsid w:val="00AB6687"/>
    <w:rsid w:val="00AC1FB4"/>
    <w:rsid w:val="00AC4F63"/>
    <w:rsid w:val="00AC6A37"/>
    <w:rsid w:val="00AD0FD9"/>
    <w:rsid w:val="00AD1EF2"/>
    <w:rsid w:val="00AD7F96"/>
    <w:rsid w:val="00AF12CC"/>
    <w:rsid w:val="00AF5942"/>
    <w:rsid w:val="00AF7BFB"/>
    <w:rsid w:val="00B12726"/>
    <w:rsid w:val="00B24EB9"/>
    <w:rsid w:val="00B30E0C"/>
    <w:rsid w:val="00B37985"/>
    <w:rsid w:val="00B543C2"/>
    <w:rsid w:val="00B65A2C"/>
    <w:rsid w:val="00B661A0"/>
    <w:rsid w:val="00B944F5"/>
    <w:rsid w:val="00BB0753"/>
    <w:rsid w:val="00BB2FDE"/>
    <w:rsid w:val="00BC1BF4"/>
    <w:rsid w:val="00BE5673"/>
    <w:rsid w:val="00BF0EF3"/>
    <w:rsid w:val="00C042AC"/>
    <w:rsid w:val="00C12A1A"/>
    <w:rsid w:val="00C31488"/>
    <w:rsid w:val="00C33B6D"/>
    <w:rsid w:val="00C34D62"/>
    <w:rsid w:val="00C421B8"/>
    <w:rsid w:val="00C45B4A"/>
    <w:rsid w:val="00C471C8"/>
    <w:rsid w:val="00C534A3"/>
    <w:rsid w:val="00C7782D"/>
    <w:rsid w:val="00C81491"/>
    <w:rsid w:val="00C87CBF"/>
    <w:rsid w:val="00C97F52"/>
    <w:rsid w:val="00CA4B4A"/>
    <w:rsid w:val="00CA4F9A"/>
    <w:rsid w:val="00CB1FC4"/>
    <w:rsid w:val="00CD1306"/>
    <w:rsid w:val="00CD44C6"/>
    <w:rsid w:val="00CD53E2"/>
    <w:rsid w:val="00CD60A3"/>
    <w:rsid w:val="00CE265B"/>
    <w:rsid w:val="00CF68C1"/>
    <w:rsid w:val="00D12080"/>
    <w:rsid w:val="00D131DF"/>
    <w:rsid w:val="00D21A73"/>
    <w:rsid w:val="00D21DD5"/>
    <w:rsid w:val="00D270DC"/>
    <w:rsid w:val="00D42019"/>
    <w:rsid w:val="00D43B16"/>
    <w:rsid w:val="00D46D0B"/>
    <w:rsid w:val="00D62027"/>
    <w:rsid w:val="00D62DC5"/>
    <w:rsid w:val="00DA3535"/>
    <w:rsid w:val="00DB370C"/>
    <w:rsid w:val="00DC1E96"/>
    <w:rsid w:val="00DD1F18"/>
    <w:rsid w:val="00DF250D"/>
    <w:rsid w:val="00E01D82"/>
    <w:rsid w:val="00E206BF"/>
    <w:rsid w:val="00E27965"/>
    <w:rsid w:val="00E32DDB"/>
    <w:rsid w:val="00E35AB9"/>
    <w:rsid w:val="00E37CCE"/>
    <w:rsid w:val="00E45CBF"/>
    <w:rsid w:val="00E52655"/>
    <w:rsid w:val="00E61270"/>
    <w:rsid w:val="00E6239B"/>
    <w:rsid w:val="00E65C2B"/>
    <w:rsid w:val="00E7156B"/>
    <w:rsid w:val="00E763F6"/>
    <w:rsid w:val="00E9268C"/>
    <w:rsid w:val="00E95881"/>
    <w:rsid w:val="00EA3053"/>
    <w:rsid w:val="00EC4700"/>
    <w:rsid w:val="00ED79F2"/>
    <w:rsid w:val="00ED7EFF"/>
    <w:rsid w:val="00EF4DB0"/>
    <w:rsid w:val="00F05077"/>
    <w:rsid w:val="00F06484"/>
    <w:rsid w:val="00F22F22"/>
    <w:rsid w:val="00F32DE4"/>
    <w:rsid w:val="00F32E87"/>
    <w:rsid w:val="00F43205"/>
    <w:rsid w:val="00F45B3C"/>
    <w:rsid w:val="00F45DA0"/>
    <w:rsid w:val="00F645F1"/>
    <w:rsid w:val="00F75D6C"/>
    <w:rsid w:val="00F801A7"/>
    <w:rsid w:val="00F97FFC"/>
    <w:rsid w:val="00FC28DA"/>
    <w:rsid w:val="00FE74D6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Char, Znak,Char,Znak,Header1,Glava1"/>
    <w:basedOn w:val="Navaden"/>
    <w:link w:val="GlavaZnak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aliases w:val=" Char Znak, Znak Znak,Char Znak,Znak Znak,Header1 Znak,Glava1 Znak"/>
    <w:basedOn w:val="Privzetapisavaodstavka"/>
    <w:link w:val="Glava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  <w:style w:type="paragraph" w:styleId="Navadensplet">
    <w:name w:val="Normal (Web)"/>
    <w:basedOn w:val="Navaden"/>
    <w:uiPriority w:val="99"/>
    <w:semiHidden/>
    <w:unhideWhenUsed/>
    <w:rsid w:val="00A76F6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sl-SI" w:eastAsia="sl-SI"/>
      <w14:ligatures w14:val="none"/>
    </w:rPr>
  </w:style>
  <w:style w:type="character" w:customStyle="1" w:styleId="value">
    <w:name w:val="value"/>
    <w:rsid w:val="00C471C8"/>
  </w:style>
  <w:style w:type="paragraph" w:customStyle="1" w:styleId="v1msoheader">
    <w:name w:val="v1msoheader"/>
    <w:basedOn w:val="Navaden"/>
    <w:rsid w:val="00C471C8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2506A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06A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06A4"/>
    <w:rPr>
      <w:rFonts w:ascii="Trola LatCyr" w:hAnsi="Trola LatCyr" w:cs="Times New Roman (Body CS)"/>
      <w:color w:val="464646"/>
      <w:sz w:val="20"/>
      <w:szCs w:val="20"/>
      <w14:ligatures w14:val="al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06A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06A4"/>
    <w:rPr>
      <w:rFonts w:ascii="Trola LatCyr" w:hAnsi="Trola LatCyr" w:cs="Times New Roman (Body CS)"/>
      <w:b/>
      <w:bCs/>
      <w:color w:val="464646"/>
      <w:sz w:val="20"/>
      <w:szCs w:val="20"/>
      <w14:ligatures w14:val="all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8D0DC1"/>
    <w:pPr>
      <w:spacing w:after="0"/>
    </w:pPr>
    <w:rPr>
      <w:rFonts w:ascii="Calibri" w:hAnsi="Calibri" w:cstheme="minorBidi"/>
      <w:color w:val="auto"/>
      <w:sz w:val="22"/>
      <w:lang w:val="sl-SI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8D0DC1"/>
    <w:rPr>
      <w:rFonts w:ascii="Calibri" w:hAnsi="Calibri"/>
      <w:sz w:val="22"/>
      <w:szCs w:val="21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kostric@etno-muzej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la.pukl@etno-muzej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nja.kogej-rus@etno-muze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plesivcnik@etno-muzej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no-muzej.si" TargetMode="External"/><Relationship Id="rId2" Type="http://schemas.openxmlformats.org/officeDocument/2006/relationships/hyperlink" Target="mailto:etnomuz@etno-muzej.si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35B16-9374-46AA-92A5-F160CDCD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Irena Plešivčnik</cp:lastModifiedBy>
  <cp:revision>5</cp:revision>
  <cp:lastPrinted>2023-06-09T09:02:00Z</cp:lastPrinted>
  <dcterms:created xsi:type="dcterms:W3CDTF">2023-06-13T08:07:00Z</dcterms:created>
  <dcterms:modified xsi:type="dcterms:W3CDTF">2023-06-13T10:41:00Z</dcterms:modified>
</cp:coreProperties>
</file>