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55878" w:rsidRPr="008F27D2" w:rsidRDefault="00B55878" w:rsidP="00DD1F9A">
      <w:pPr>
        <w:spacing w:after="0"/>
        <w:ind w:right="440"/>
        <w:contextualSpacing/>
        <w:rPr>
          <w:rFonts w:ascii="Candara" w:hAnsi="Candara" w:cs="Arial"/>
          <w:b/>
          <w:color w:val="auto"/>
          <w:sz w:val="22"/>
          <w:szCs w:val="22"/>
          <w:lang w:val="sl-SI"/>
        </w:rPr>
      </w:pPr>
      <w:r w:rsidRPr="008F27D2">
        <w:rPr>
          <w:rFonts w:ascii="Candara" w:hAnsi="Candara" w:cs="Arial"/>
          <w:b/>
          <w:color w:val="auto"/>
          <w:sz w:val="22"/>
          <w:szCs w:val="22"/>
          <w:lang w:val="sl-SI"/>
        </w:rPr>
        <w:t>Sporočilo za javnost</w:t>
      </w:r>
      <w:r w:rsidR="00845920">
        <w:rPr>
          <w:rFonts w:ascii="Candara" w:hAnsi="Candara" w:cs="Arial"/>
          <w:b/>
          <w:color w:val="auto"/>
          <w:sz w:val="22"/>
          <w:szCs w:val="22"/>
          <w:lang w:val="sl-SI"/>
        </w:rPr>
        <w:t xml:space="preserve">                 </w:t>
      </w:r>
      <w:r w:rsidR="00845920">
        <w:rPr>
          <w:rFonts w:ascii="Candara" w:hAnsi="Candara" w:cs="Arial"/>
          <w:b/>
          <w:color w:val="auto"/>
          <w:sz w:val="22"/>
          <w:szCs w:val="22"/>
          <w:lang w:val="sl-SI"/>
        </w:rPr>
        <w:tab/>
      </w:r>
      <w:r w:rsidR="00845920">
        <w:rPr>
          <w:rFonts w:ascii="Candara" w:hAnsi="Candara" w:cs="Arial"/>
          <w:b/>
          <w:color w:val="auto"/>
          <w:sz w:val="22"/>
          <w:szCs w:val="22"/>
          <w:lang w:val="sl-SI"/>
        </w:rPr>
        <w:tab/>
      </w:r>
      <w:r w:rsidR="00845920">
        <w:rPr>
          <w:rFonts w:ascii="Candara" w:hAnsi="Candara" w:cs="Arial"/>
          <w:b/>
          <w:color w:val="auto"/>
          <w:sz w:val="22"/>
          <w:szCs w:val="22"/>
          <w:lang w:val="sl-SI"/>
        </w:rPr>
        <w:tab/>
      </w:r>
      <w:r w:rsidR="00845920">
        <w:rPr>
          <w:rFonts w:ascii="Candara" w:hAnsi="Candara" w:cs="Arial"/>
          <w:b/>
          <w:color w:val="auto"/>
          <w:sz w:val="22"/>
          <w:szCs w:val="22"/>
          <w:lang w:val="sl-SI"/>
        </w:rPr>
        <w:tab/>
        <w:t xml:space="preserve">    </w:t>
      </w:r>
    </w:p>
    <w:p w:rsidR="00D91587" w:rsidRPr="008F27D2" w:rsidRDefault="00D91587" w:rsidP="00DD1F9A">
      <w:pPr>
        <w:spacing w:after="0"/>
        <w:ind w:right="440"/>
        <w:contextualSpacing/>
        <w:rPr>
          <w:rFonts w:ascii="Candara" w:hAnsi="Candara" w:cs="Arial"/>
          <w:b/>
          <w:color w:val="auto"/>
          <w:sz w:val="22"/>
          <w:szCs w:val="22"/>
          <w:lang w:val="sl-SI"/>
        </w:rPr>
      </w:pPr>
      <w:r w:rsidRPr="008F27D2">
        <w:rPr>
          <w:rFonts w:ascii="Candara" w:hAnsi="Candara" w:cs="Arial"/>
          <w:b/>
          <w:color w:val="auto"/>
          <w:sz w:val="22"/>
          <w:szCs w:val="22"/>
          <w:lang w:val="sl-SI"/>
        </w:rPr>
        <w:t>Slovenski etnografski muzej</w:t>
      </w:r>
      <w:r w:rsidRPr="008F27D2">
        <w:rPr>
          <w:rFonts w:ascii="Candara" w:hAnsi="Candara" w:cs="Arial"/>
          <w:b/>
          <w:color w:val="auto"/>
          <w:sz w:val="22"/>
          <w:szCs w:val="22"/>
          <w:lang w:val="sl-SI"/>
        </w:rPr>
        <w:tab/>
      </w:r>
      <w:r w:rsidRPr="008F27D2">
        <w:rPr>
          <w:rFonts w:ascii="Candara" w:hAnsi="Candara" w:cs="Arial"/>
          <w:b/>
          <w:color w:val="auto"/>
          <w:sz w:val="22"/>
          <w:szCs w:val="22"/>
          <w:lang w:val="sl-SI"/>
        </w:rPr>
        <w:tab/>
      </w:r>
      <w:r w:rsidRPr="008F27D2">
        <w:rPr>
          <w:rFonts w:ascii="Candara" w:hAnsi="Candara" w:cs="Arial"/>
          <w:b/>
          <w:color w:val="auto"/>
          <w:sz w:val="22"/>
          <w:szCs w:val="22"/>
          <w:lang w:val="sl-SI"/>
        </w:rPr>
        <w:tab/>
      </w:r>
      <w:r w:rsidRPr="008F27D2">
        <w:rPr>
          <w:rFonts w:ascii="Candara" w:hAnsi="Candara" w:cs="Arial"/>
          <w:b/>
          <w:color w:val="auto"/>
          <w:sz w:val="22"/>
          <w:szCs w:val="22"/>
          <w:lang w:val="sl-SI"/>
        </w:rPr>
        <w:tab/>
      </w:r>
      <w:r w:rsidRPr="008F27D2">
        <w:rPr>
          <w:rFonts w:ascii="Candara" w:hAnsi="Candara" w:cs="Arial"/>
          <w:b/>
          <w:color w:val="auto"/>
          <w:sz w:val="22"/>
          <w:szCs w:val="22"/>
          <w:lang w:val="sl-SI"/>
        </w:rPr>
        <w:tab/>
      </w:r>
      <w:r w:rsidRPr="008F27D2">
        <w:rPr>
          <w:rFonts w:ascii="Candara" w:hAnsi="Candara" w:cs="Arial"/>
          <w:b/>
          <w:color w:val="auto"/>
          <w:sz w:val="22"/>
          <w:szCs w:val="22"/>
          <w:lang w:val="sl-SI"/>
        </w:rPr>
        <w:tab/>
        <w:t xml:space="preserve"> </w:t>
      </w:r>
    </w:p>
    <w:p w:rsidR="00D91587" w:rsidRPr="008F27D2" w:rsidRDefault="00D91587" w:rsidP="00DD1F9A">
      <w:pPr>
        <w:spacing w:after="0"/>
        <w:contextualSpacing/>
        <w:rPr>
          <w:rFonts w:ascii="Candara" w:hAnsi="Candara" w:cs="Arial"/>
          <w:color w:val="auto"/>
          <w:sz w:val="22"/>
          <w:szCs w:val="22"/>
          <w:lang w:val="sl-SI"/>
        </w:rPr>
      </w:pPr>
      <w:r w:rsidRPr="008F27D2">
        <w:rPr>
          <w:rFonts w:ascii="Candara" w:hAnsi="Candara" w:cs="Arial"/>
          <w:color w:val="auto"/>
          <w:sz w:val="22"/>
          <w:szCs w:val="22"/>
          <w:lang w:val="sl-SI"/>
        </w:rPr>
        <w:t>Ljubljana, 1</w:t>
      </w:r>
      <w:r w:rsidR="001A442C">
        <w:rPr>
          <w:rFonts w:ascii="Candara" w:hAnsi="Candara" w:cs="Arial"/>
          <w:color w:val="auto"/>
          <w:sz w:val="22"/>
          <w:szCs w:val="22"/>
          <w:lang w:val="sl-SI"/>
        </w:rPr>
        <w:t>9</w:t>
      </w:r>
      <w:r w:rsidRPr="008F27D2">
        <w:rPr>
          <w:rFonts w:ascii="Candara" w:hAnsi="Candara" w:cs="Arial"/>
          <w:color w:val="auto"/>
          <w:sz w:val="22"/>
          <w:szCs w:val="22"/>
          <w:lang w:val="sl-SI"/>
        </w:rPr>
        <w:t>. januar 2021</w:t>
      </w:r>
      <w:r w:rsidR="00845920">
        <w:rPr>
          <w:rFonts w:ascii="Candara" w:hAnsi="Candara" w:cs="Arial"/>
          <w:color w:val="auto"/>
          <w:sz w:val="22"/>
          <w:szCs w:val="22"/>
          <w:lang w:val="sl-SI"/>
        </w:rPr>
        <w:t xml:space="preserve">                                   </w:t>
      </w:r>
    </w:p>
    <w:p w:rsidR="00D91587" w:rsidRDefault="00D91587" w:rsidP="00DD1F9A">
      <w:pPr>
        <w:spacing w:after="0"/>
        <w:contextualSpacing/>
        <w:rPr>
          <w:rFonts w:ascii="Candara" w:hAnsi="Candara" w:cs="Arial"/>
          <w:b/>
          <w:color w:val="auto"/>
          <w:sz w:val="22"/>
          <w:szCs w:val="22"/>
          <w:lang w:val="sl-SI"/>
        </w:rPr>
      </w:pPr>
    </w:p>
    <w:p w:rsidR="008F27D2" w:rsidRPr="008F27D2" w:rsidRDefault="008F27D2" w:rsidP="00DD1F9A">
      <w:pPr>
        <w:spacing w:after="0"/>
        <w:contextualSpacing/>
        <w:rPr>
          <w:rFonts w:ascii="Candara" w:hAnsi="Candara" w:cs="Arial"/>
          <w:b/>
          <w:color w:val="auto"/>
          <w:sz w:val="22"/>
          <w:szCs w:val="22"/>
          <w:lang w:val="sl-SI"/>
        </w:rPr>
      </w:pPr>
    </w:p>
    <w:p w:rsidR="00F361AD" w:rsidRPr="00DC1483" w:rsidRDefault="00F361AD" w:rsidP="00DD1F9A">
      <w:pPr>
        <w:spacing w:after="0"/>
        <w:contextualSpacing/>
        <w:rPr>
          <w:rFonts w:ascii="Candara" w:hAnsi="Candara"/>
          <w:b/>
          <w:color w:val="auto"/>
          <w:sz w:val="22"/>
          <w:szCs w:val="22"/>
          <w:lang w:val="sl-SI"/>
        </w:rPr>
      </w:pPr>
      <w:r w:rsidRPr="00DC1483">
        <w:rPr>
          <w:rFonts w:ascii="Candara" w:hAnsi="Candara"/>
          <w:b/>
          <w:color w:val="auto"/>
          <w:sz w:val="22"/>
          <w:szCs w:val="22"/>
          <w:lang w:val="sl-SI"/>
        </w:rPr>
        <w:t xml:space="preserve">SEM </w:t>
      </w:r>
      <w:r w:rsidRPr="00DC1483">
        <w:rPr>
          <w:rFonts w:ascii="Candara" w:hAnsi="Candara"/>
          <w:color w:val="auto"/>
          <w:sz w:val="22"/>
          <w:szCs w:val="22"/>
          <w:lang w:val="sl-SI"/>
        </w:rPr>
        <w:t>za naziv Slovenija – Evropska gastronomska regija 2021</w:t>
      </w:r>
    </w:p>
    <w:p w:rsidR="00DC1483" w:rsidRPr="008F27D2" w:rsidRDefault="00DC1483" w:rsidP="00DD1F9A">
      <w:pPr>
        <w:spacing w:after="0"/>
        <w:contextualSpacing/>
        <w:rPr>
          <w:rFonts w:ascii="Candara" w:hAnsi="Candara"/>
          <w:b/>
          <w:color w:val="auto"/>
          <w:sz w:val="22"/>
          <w:szCs w:val="22"/>
          <w:lang w:val="sl-SI"/>
        </w:rPr>
      </w:pPr>
      <w:r>
        <w:rPr>
          <w:rFonts w:ascii="Candara" w:hAnsi="Candara"/>
          <w:b/>
          <w:color w:val="auto"/>
          <w:sz w:val="22"/>
          <w:szCs w:val="22"/>
          <w:lang w:val="sl-SI"/>
        </w:rPr>
        <w:t>Razstava Slovenske penine</w:t>
      </w:r>
    </w:p>
    <w:p w:rsidR="00F361AD" w:rsidRDefault="00F361AD" w:rsidP="00DD1F9A">
      <w:pPr>
        <w:spacing w:after="0"/>
        <w:contextualSpacing/>
        <w:rPr>
          <w:rFonts w:ascii="Candara" w:hAnsi="Candara"/>
          <w:color w:val="auto"/>
          <w:sz w:val="22"/>
          <w:szCs w:val="22"/>
          <w:lang w:val="sl-SI"/>
        </w:rPr>
      </w:pPr>
    </w:p>
    <w:p w:rsidR="00DC1483" w:rsidRPr="008F27D2" w:rsidRDefault="00DC1483" w:rsidP="00DD1F9A">
      <w:pPr>
        <w:spacing w:after="0"/>
        <w:contextualSpacing/>
        <w:rPr>
          <w:rFonts w:ascii="Candara" w:hAnsi="Candara"/>
          <w:color w:val="auto"/>
          <w:sz w:val="22"/>
          <w:szCs w:val="22"/>
          <w:lang w:val="sl-SI"/>
        </w:rPr>
      </w:pPr>
    </w:p>
    <w:p w:rsidR="00C86A55" w:rsidRDefault="00F361AD" w:rsidP="00DD1F9A">
      <w:pPr>
        <w:spacing w:after="0"/>
        <w:contextualSpacing/>
        <w:rPr>
          <w:rFonts w:ascii="Candara" w:hAnsi="Candara"/>
          <w:color w:val="auto"/>
          <w:sz w:val="22"/>
          <w:szCs w:val="22"/>
          <w:lang w:val="sl-SI"/>
        </w:rPr>
      </w:pPr>
      <w:r w:rsidRPr="008F27D2">
        <w:rPr>
          <w:rFonts w:ascii="Candara" w:hAnsi="Candara"/>
          <w:color w:val="auto"/>
          <w:sz w:val="22"/>
          <w:szCs w:val="22"/>
          <w:lang w:val="sl-SI"/>
        </w:rPr>
        <w:t xml:space="preserve">Slovenski etnografski muzej je </w:t>
      </w:r>
      <w:r w:rsidR="000F3AFA" w:rsidRPr="008F27D2">
        <w:rPr>
          <w:rFonts w:ascii="Candara" w:hAnsi="Candara"/>
          <w:color w:val="auto"/>
          <w:sz w:val="22"/>
          <w:szCs w:val="22"/>
          <w:lang w:val="sl-SI"/>
        </w:rPr>
        <w:t xml:space="preserve">vključen v promocijo naziva </w:t>
      </w:r>
      <w:r w:rsidR="000F3AFA" w:rsidRPr="008F27D2">
        <w:rPr>
          <w:rFonts w:ascii="Candara" w:hAnsi="Candara"/>
          <w:b/>
          <w:color w:val="auto"/>
          <w:sz w:val="22"/>
          <w:szCs w:val="22"/>
          <w:lang w:val="sl-SI"/>
        </w:rPr>
        <w:t>Slovenija - Evropska gastronomska regija 2021</w:t>
      </w:r>
      <w:r w:rsidR="000F3AFA" w:rsidRPr="008F27D2">
        <w:rPr>
          <w:rFonts w:ascii="Candara" w:hAnsi="Candara"/>
          <w:color w:val="auto"/>
          <w:sz w:val="22"/>
          <w:szCs w:val="22"/>
          <w:lang w:val="sl-SI"/>
        </w:rPr>
        <w:t xml:space="preserve"> </w:t>
      </w:r>
      <w:r w:rsidR="00521F85">
        <w:rPr>
          <w:rFonts w:ascii="Candara" w:hAnsi="Candara"/>
          <w:color w:val="auto"/>
          <w:sz w:val="22"/>
          <w:szCs w:val="22"/>
          <w:lang w:val="sl-SI"/>
        </w:rPr>
        <w:t>(že od kandidature za ta naziv naprej). Za leto 2021 je z</w:t>
      </w:r>
      <w:r w:rsidR="000F3AFA" w:rsidRPr="008F27D2">
        <w:rPr>
          <w:rFonts w:ascii="Candara" w:hAnsi="Candara"/>
          <w:color w:val="auto"/>
          <w:sz w:val="22"/>
          <w:szCs w:val="22"/>
          <w:lang w:val="sl-SI"/>
        </w:rPr>
        <w:t>asnoval cikel manjših</w:t>
      </w:r>
      <w:r w:rsidR="00807446">
        <w:rPr>
          <w:rFonts w:ascii="Candara" w:hAnsi="Candara"/>
          <w:color w:val="auto"/>
          <w:sz w:val="22"/>
          <w:szCs w:val="22"/>
          <w:lang w:val="sl-SI"/>
        </w:rPr>
        <w:t xml:space="preserve"> lastnih </w:t>
      </w:r>
      <w:r w:rsidR="000F3AFA" w:rsidRPr="008F27D2">
        <w:rPr>
          <w:rFonts w:ascii="Candara" w:hAnsi="Candara"/>
          <w:color w:val="auto"/>
          <w:sz w:val="22"/>
          <w:szCs w:val="22"/>
          <w:lang w:val="sl-SI"/>
        </w:rPr>
        <w:t>razstav</w:t>
      </w:r>
      <w:r w:rsidR="00807446">
        <w:rPr>
          <w:rFonts w:ascii="Candara" w:hAnsi="Candara"/>
          <w:color w:val="auto"/>
          <w:sz w:val="22"/>
          <w:szCs w:val="22"/>
          <w:lang w:val="sl-SI"/>
        </w:rPr>
        <w:t xml:space="preserve"> in razstavo o slovenskih peninah</w:t>
      </w:r>
      <w:r w:rsidR="000F3AFA" w:rsidRPr="008F27D2">
        <w:rPr>
          <w:rFonts w:ascii="Candara" w:hAnsi="Candara"/>
          <w:color w:val="auto"/>
          <w:sz w:val="22"/>
          <w:szCs w:val="22"/>
          <w:lang w:val="sl-SI"/>
        </w:rPr>
        <w:t xml:space="preserve">, </w:t>
      </w:r>
      <w:r w:rsidR="00807446">
        <w:rPr>
          <w:rFonts w:ascii="Candara" w:hAnsi="Candara"/>
          <w:color w:val="auto"/>
          <w:sz w:val="22"/>
          <w:szCs w:val="22"/>
          <w:lang w:val="sl-SI"/>
        </w:rPr>
        <w:t>pri katerih sodeluje</w:t>
      </w:r>
      <w:r w:rsidR="000F3AFA" w:rsidRPr="008F27D2">
        <w:rPr>
          <w:rFonts w:ascii="Candara" w:hAnsi="Candara"/>
          <w:color w:val="auto"/>
          <w:sz w:val="22"/>
          <w:szCs w:val="22"/>
          <w:lang w:val="sl-SI"/>
        </w:rPr>
        <w:t xml:space="preserve"> Biotehniški izobraževalni cent</w:t>
      </w:r>
      <w:r w:rsidR="00521F85">
        <w:rPr>
          <w:rFonts w:ascii="Candara" w:hAnsi="Candara"/>
          <w:color w:val="auto"/>
          <w:sz w:val="22"/>
          <w:szCs w:val="22"/>
          <w:lang w:val="sl-SI"/>
        </w:rPr>
        <w:t>er</w:t>
      </w:r>
      <w:r w:rsidR="000F3AFA" w:rsidRPr="008F27D2">
        <w:rPr>
          <w:rFonts w:ascii="Candara" w:hAnsi="Candara"/>
          <w:color w:val="auto"/>
          <w:sz w:val="22"/>
          <w:szCs w:val="22"/>
          <w:lang w:val="sl-SI"/>
        </w:rPr>
        <w:t xml:space="preserve"> Ljubljana. </w:t>
      </w:r>
    </w:p>
    <w:p w:rsidR="00C86A55" w:rsidRDefault="00C86A55" w:rsidP="00DD1F9A">
      <w:pPr>
        <w:spacing w:after="0"/>
        <w:contextualSpacing/>
        <w:rPr>
          <w:rFonts w:ascii="Candara" w:hAnsi="Candara"/>
          <w:color w:val="auto"/>
          <w:sz w:val="22"/>
          <w:szCs w:val="22"/>
          <w:lang w:val="sl-SI"/>
        </w:rPr>
      </w:pPr>
    </w:p>
    <w:p w:rsidR="00C86A55" w:rsidRPr="008F27D2" w:rsidRDefault="00C86A55" w:rsidP="00C86A55">
      <w:pPr>
        <w:rPr>
          <w:rFonts w:ascii="Candara" w:hAnsi="Candara"/>
          <w:color w:val="auto"/>
          <w:sz w:val="22"/>
          <w:szCs w:val="22"/>
          <w:lang w:val="sl-SI"/>
        </w:rPr>
      </w:pPr>
      <w:r>
        <w:rPr>
          <w:rFonts w:ascii="Candara" w:hAnsi="Candara"/>
          <w:color w:val="auto"/>
          <w:sz w:val="22"/>
          <w:szCs w:val="22"/>
          <w:lang w:val="sl-SI"/>
        </w:rPr>
        <w:t xml:space="preserve">BIC Ljubljana je v sodelovanju s SEM pripravil razstavo </w:t>
      </w:r>
      <w:r w:rsidRPr="008F27D2">
        <w:rPr>
          <w:rFonts w:ascii="Candara" w:hAnsi="Candara"/>
          <w:b/>
          <w:color w:val="auto"/>
          <w:sz w:val="22"/>
          <w:szCs w:val="22"/>
          <w:lang w:val="sl-SI"/>
        </w:rPr>
        <w:t>Slovenske penine</w:t>
      </w:r>
      <w:r>
        <w:rPr>
          <w:rFonts w:ascii="Candara" w:hAnsi="Candara"/>
          <w:b/>
          <w:color w:val="auto"/>
          <w:sz w:val="22"/>
          <w:szCs w:val="22"/>
          <w:lang w:val="sl-SI"/>
        </w:rPr>
        <w:t xml:space="preserve">. </w:t>
      </w:r>
      <w:r w:rsidR="00DC1483" w:rsidRPr="00DC1483">
        <w:rPr>
          <w:rFonts w:ascii="Candara" w:hAnsi="Candara"/>
          <w:color w:val="auto"/>
          <w:sz w:val="22"/>
          <w:szCs w:val="22"/>
          <w:lang w:val="sl-SI"/>
        </w:rPr>
        <w:t>P</w:t>
      </w:r>
      <w:r>
        <w:rPr>
          <w:rFonts w:ascii="Candara" w:hAnsi="Candara"/>
          <w:color w:val="auto"/>
          <w:sz w:val="22"/>
          <w:szCs w:val="22"/>
          <w:lang w:val="sl-SI"/>
        </w:rPr>
        <w:t>ostavljena</w:t>
      </w:r>
      <w:r w:rsidR="00DC1483">
        <w:rPr>
          <w:rFonts w:ascii="Candara" w:hAnsi="Candara"/>
          <w:color w:val="auto"/>
          <w:sz w:val="22"/>
          <w:szCs w:val="22"/>
          <w:lang w:val="sl-SI"/>
        </w:rPr>
        <w:t xml:space="preserve"> je</w:t>
      </w:r>
      <w:r>
        <w:rPr>
          <w:rFonts w:ascii="Candara" w:hAnsi="Candara"/>
          <w:color w:val="auto"/>
          <w:sz w:val="22"/>
          <w:szCs w:val="22"/>
          <w:lang w:val="sl-SI"/>
        </w:rPr>
        <w:t xml:space="preserve"> v razstavni hiši SEM </w:t>
      </w:r>
      <w:r w:rsidR="00DC1483">
        <w:rPr>
          <w:rFonts w:ascii="Candara" w:hAnsi="Candara"/>
          <w:color w:val="auto"/>
          <w:sz w:val="22"/>
          <w:szCs w:val="22"/>
          <w:lang w:val="sl-SI"/>
        </w:rPr>
        <w:t xml:space="preserve">in bo </w:t>
      </w:r>
      <w:r>
        <w:rPr>
          <w:rFonts w:ascii="Candara" w:hAnsi="Candara"/>
          <w:color w:val="auto"/>
          <w:sz w:val="22"/>
          <w:szCs w:val="22"/>
          <w:lang w:val="sl-SI"/>
        </w:rPr>
        <w:t>od</w:t>
      </w:r>
      <w:r w:rsidRPr="008F27D2">
        <w:rPr>
          <w:rFonts w:ascii="Candara" w:hAnsi="Candara"/>
          <w:color w:val="auto"/>
          <w:sz w:val="22"/>
          <w:szCs w:val="22"/>
          <w:lang w:val="sl-SI"/>
        </w:rPr>
        <w:t xml:space="preserve"> 20. januarja </w:t>
      </w:r>
      <w:r w:rsidR="00DC1483">
        <w:rPr>
          <w:rFonts w:ascii="Candara" w:hAnsi="Candara"/>
          <w:color w:val="auto"/>
          <w:sz w:val="22"/>
          <w:szCs w:val="22"/>
          <w:lang w:val="sl-SI"/>
        </w:rPr>
        <w:t>2021</w:t>
      </w:r>
      <w:r w:rsidRPr="008F27D2">
        <w:rPr>
          <w:rFonts w:ascii="Candara" w:hAnsi="Candara"/>
          <w:color w:val="auto"/>
          <w:sz w:val="22"/>
          <w:szCs w:val="22"/>
          <w:lang w:val="sl-SI"/>
        </w:rPr>
        <w:t xml:space="preserve">, dokler je muzej za javnost zaprt, dostopna preko javljanj v živo na Facebooku </w:t>
      </w:r>
      <w:r w:rsidRPr="008F27D2">
        <w:rPr>
          <w:rFonts w:ascii="Candara" w:hAnsi="Candara"/>
          <w:color w:val="auto"/>
          <w:sz w:val="22"/>
          <w:szCs w:val="22"/>
          <w:u w:val="single"/>
          <w:lang w:val="sl-SI"/>
        </w:rPr>
        <w:t>(27. januarja, 3. in 1</w:t>
      </w:r>
      <w:r w:rsidR="00EF0127">
        <w:rPr>
          <w:rFonts w:ascii="Candara" w:hAnsi="Candara"/>
          <w:color w:val="auto"/>
          <w:sz w:val="22"/>
          <w:szCs w:val="22"/>
          <w:u w:val="single"/>
          <w:lang w:val="sl-SI"/>
        </w:rPr>
        <w:t>0</w:t>
      </w:r>
      <w:r w:rsidRPr="008F27D2">
        <w:rPr>
          <w:rFonts w:ascii="Candara" w:hAnsi="Candara"/>
          <w:color w:val="auto"/>
          <w:sz w:val="22"/>
          <w:szCs w:val="22"/>
          <w:u w:val="single"/>
          <w:lang w:val="sl-SI"/>
        </w:rPr>
        <w:t>. februarja ob 11.00</w:t>
      </w:r>
      <w:r w:rsidRPr="008F27D2">
        <w:rPr>
          <w:rFonts w:ascii="Candara" w:hAnsi="Candara"/>
          <w:color w:val="auto"/>
          <w:sz w:val="22"/>
          <w:szCs w:val="22"/>
          <w:lang w:val="sl-SI"/>
        </w:rPr>
        <w:t>) in spletnega vodenega ogleda</w:t>
      </w:r>
      <w:r>
        <w:rPr>
          <w:rFonts w:ascii="Candara" w:hAnsi="Candara"/>
          <w:color w:val="auto"/>
          <w:sz w:val="22"/>
          <w:szCs w:val="22"/>
          <w:lang w:val="sl-SI"/>
        </w:rPr>
        <w:t>. V</w:t>
      </w:r>
      <w:r w:rsidRPr="008F27D2">
        <w:rPr>
          <w:rFonts w:ascii="Candara" w:hAnsi="Candara"/>
          <w:color w:val="auto"/>
          <w:sz w:val="22"/>
          <w:szCs w:val="22"/>
          <w:lang w:val="sl-SI"/>
        </w:rPr>
        <w:t xml:space="preserve"> kolikor pa bo muzej mogoče obiskati, bo </w:t>
      </w:r>
      <w:r>
        <w:rPr>
          <w:rFonts w:ascii="Candara" w:hAnsi="Candara"/>
          <w:color w:val="auto"/>
          <w:sz w:val="22"/>
          <w:szCs w:val="22"/>
          <w:lang w:val="sl-SI"/>
        </w:rPr>
        <w:t xml:space="preserve">razstava </w:t>
      </w:r>
      <w:r w:rsidRPr="008F27D2">
        <w:rPr>
          <w:rFonts w:ascii="Candara" w:hAnsi="Candara"/>
          <w:color w:val="auto"/>
          <w:sz w:val="22"/>
          <w:szCs w:val="22"/>
          <w:lang w:val="sl-SI"/>
        </w:rPr>
        <w:t>na ogled do predvidoma 14. februarja</w:t>
      </w:r>
      <w:r>
        <w:rPr>
          <w:rFonts w:ascii="Candara" w:hAnsi="Candara"/>
          <w:color w:val="auto"/>
          <w:sz w:val="22"/>
          <w:szCs w:val="22"/>
          <w:lang w:val="sl-SI"/>
        </w:rPr>
        <w:t xml:space="preserve"> 2021. </w:t>
      </w:r>
    </w:p>
    <w:p w:rsidR="00DD4251" w:rsidRPr="008F27D2" w:rsidRDefault="00DD4251" w:rsidP="00DD4251">
      <w:pPr>
        <w:spacing w:after="0"/>
        <w:contextualSpacing/>
        <w:rPr>
          <w:rFonts w:ascii="Candara" w:hAnsi="Candara"/>
          <w:b/>
          <w:bCs/>
          <w:color w:val="auto"/>
          <w:sz w:val="22"/>
          <w:szCs w:val="22"/>
          <w:lang w:val="sl-SI"/>
        </w:rPr>
      </w:pPr>
      <w:r w:rsidRPr="008F27D2">
        <w:rPr>
          <w:rFonts w:ascii="Candara" w:hAnsi="Candara"/>
          <w:b/>
          <w:bCs/>
          <w:color w:val="auto"/>
          <w:sz w:val="22"/>
          <w:szCs w:val="22"/>
          <w:lang w:val="sl-SI"/>
        </w:rPr>
        <w:t>O razstavi Slovenske penine</w:t>
      </w:r>
    </w:p>
    <w:p w:rsidR="00DD4251" w:rsidRPr="008F27D2" w:rsidRDefault="00DD4251" w:rsidP="00DD4251">
      <w:pPr>
        <w:spacing w:after="0"/>
        <w:contextualSpacing/>
        <w:rPr>
          <w:rFonts w:ascii="Candara" w:hAnsi="Candara"/>
          <w:color w:val="auto"/>
          <w:sz w:val="22"/>
          <w:szCs w:val="22"/>
          <w:lang w:val="sl-SI"/>
        </w:rPr>
      </w:pPr>
      <w:r w:rsidRPr="008F27D2">
        <w:rPr>
          <w:rFonts w:ascii="Candara" w:hAnsi="Candara"/>
          <w:color w:val="auto"/>
          <w:sz w:val="22"/>
          <w:szCs w:val="22"/>
          <w:lang w:val="sl-SI"/>
        </w:rPr>
        <w:t>V Sloveniji imamo bogato dediščino proizvodnje penečih vin (</w:t>
      </w:r>
      <w:r w:rsidR="00807446">
        <w:rPr>
          <w:rFonts w:ascii="Candara" w:hAnsi="Candara"/>
          <w:color w:val="auto"/>
          <w:sz w:val="22"/>
          <w:szCs w:val="22"/>
          <w:lang w:val="sl-SI"/>
        </w:rPr>
        <w:t>več kot</w:t>
      </w:r>
      <w:r w:rsidRPr="008F27D2">
        <w:rPr>
          <w:rFonts w:ascii="Candara" w:hAnsi="Candara"/>
          <w:color w:val="auto"/>
          <w:sz w:val="22"/>
          <w:szCs w:val="22"/>
          <w:lang w:val="sl-SI"/>
        </w:rPr>
        <w:t xml:space="preserve"> 250), katerih kakovost je zelo visoka. </w:t>
      </w:r>
      <w:r w:rsidR="00D422A7">
        <w:rPr>
          <w:rFonts w:ascii="Candara" w:hAnsi="Candara"/>
          <w:color w:val="auto"/>
          <w:sz w:val="22"/>
          <w:szCs w:val="22"/>
          <w:lang w:val="sl-SI"/>
        </w:rPr>
        <w:t xml:space="preserve">V SEM je razstavljenih </w:t>
      </w:r>
      <w:r w:rsidRPr="008F27D2">
        <w:rPr>
          <w:rFonts w:ascii="Candara" w:hAnsi="Candara"/>
          <w:color w:val="auto"/>
          <w:sz w:val="22"/>
          <w:szCs w:val="22"/>
          <w:lang w:val="sl-SI"/>
        </w:rPr>
        <w:t>več kot 160 penin 70 slovenskih proizvajalcev</w:t>
      </w:r>
      <w:r w:rsidR="00343BD5">
        <w:rPr>
          <w:rFonts w:ascii="Candara" w:hAnsi="Candara"/>
          <w:color w:val="auto"/>
          <w:sz w:val="22"/>
          <w:szCs w:val="22"/>
          <w:lang w:val="sl-SI"/>
        </w:rPr>
        <w:t xml:space="preserve">, </w:t>
      </w:r>
      <w:r w:rsidR="000B383D">
        <w:rPr>
          <w:rFonts w:ascii="Candara" w:hAnsi="Candara"/>
          <w:color w:val="auto"/>
          <w:sz w:val="22"/>
          <w:szCs w:val="22"/>
          <w:lang w:val="sl-SI"/>
        </w:rPr>
        <w:t xml:space="preserve">vključno s </w:t>
      </w:r>
      <w:r w:rsidR="000B383D" w:rsidRPr="008F27D2">
        <w:rPr>
          <w:rFonts w:ascii="Candara" w:hAnsi="Candara"/>
          <w:color w:val="auto"/>
          <w:sz w:val="22"/>
          <w:szCs w:val="22"/>
          <w:lang w:val="sl-SI"/>
        </w:rPr>
        <w:t>peneč</w:t>
      </w:r>
      <w:r w:rsidR="000B383D">
        <w:rPr>
          <w:rFonts w:ascii="Candara" w:hAnsi="Candara"/>
          <w:color w:val="auto"/>
          <w:sz w:val="22"/>
          <w:szCs w:val="22"/>
          <w:lang w:val="sl-SI"/>
        </w:rPr>
        <w:t xml:space="preserve">imi </w:t>
      </w:r>
      <w:r w:rsidR="000B383D" w:rsidRPr="008F27D2">
        <w:rPr>
          <w:rFonts w:ascii="Candara" w:hAnsi="Candara"/>
          <w:color w:val="auto"/>
          <w:sz w:val="22"/>
          <w:szCs w:val="22"/>
          <w:lang w:val="sl-SI"/>
        </w:rPr>
        <w:t>medic</w:t>
      </w:r>
      <w:r w:rsidR="000B383D">
        <w:rPr>
          <w:rFonts w:ascii="Candara" w:hAnsi="Candara"/>
          <w:color w:val="auto"/>
          <w:sz w:val="22"/>
          <w:szCs w:val="22"/>
          <w:lang w:val="sl-SI"/>
        </w:rPr>
        <w:t>ami</w:t>
      </w:r>
      <w:r w:rsidR="000B383D" w:rsidRPr="008F27D2">
        <w:rPr>
          <w:rFonts w:ascii="Candara" w:hAnsi="Candara"/>
          <w:color w:val="auto"/>
          <w:sz w:val="22"/>
          <w:szCs w:val="22"/>
          <w:lang w:val="sl-SI"/>
        </w:rPr>
        <w:t>,</w:t>
      </w:r>
      <w:r w:rsidR="000B383D">
        <w:rPr>
          <w:rFonts w:ascii="Candara" w:hAnsi="Candara"/>
          <w:color w:val="auto"/>
          <w:sz w:val="22"/>
          <w:szCs w:val="22"/>
          <w:lang w:val="sl-SI"/>
        </w:rPr>
        <w:t xml:space="preserve"> </w:t>
      </w:r>
      <w:r w:rsidR="00343BD5">
        <w:rPr>
          <w:rFonts w:ascii="Candara" w:hAnsi="Candara"/>
          <w:color w:val="auto"/>
          <w:sz w:val="22"/>
          <w:szCs w:val="22"/>
          <w:lang w:val="sl-SI"/>
        </w:rPr>
        <w:t>p</w:t>
      </w:r>
      <w:r w:rsidRPr="008F27D2">
        <w:rPr>
          <w:rFonts w:ascii="Candara" w:hAnsi="Candara"/>
          <w:color w:val="auto"/>
          <w:sz w:val="22"/>
          <w:szCs w:val="22"/>
          <w:lang w:val="sl-SI"/>
        </w:rPr>
        <w:t>redstavljene so slovenske vinorodne dežele, metode pridelave, klasifikacija in delitev penečih vin po barvi ter razvrščanje v razrede.</w:t>
      </w:r>
      <w:r w:rsidR="00DC1483">
        <w:rPr>
          <w:rFonts w:ascii="Candara" w:hAnsi="Candara"/>
          <w:color w:val="auto"/>
          <w:sz w:val="22"/>
          <w:szCs w:val="22"/>
          <w:lang w:val="sl-SI"/>
        </w:rPr>
        <w:t xml:space="preserve"> </w:t>
      </w:r>
    </w:p>
    <w:p w:rsidR="00DD4251" w:rsidRPr="008F27D2" w:rsidRDefault="00DD4251" w:rsidP="00DD4251">
      <w:pPr>
        <w:spacing w:after="0"/>
        <w:contextualSpacing/>
        <w:rPr>
          <w:rFonts w:ascii="Candara" w:hAnsi="Candara"/>
          <w:color w:val="auto"/>
          <w:sz w:val="22"/>
          <w:szCs w:val="22"/>
          <w:lang w:val="sl-SI"/>
        </w:rPr>
      </w:pPr>
      <w:r w:rsidRPr="008F27D2">
        <w:rPr>
          <w:rFonts w:ascii="Candara" w:hAnsi="Candara"/>
          <w:color w:val="auto"/>
          <w:sz w:val="22"/>
          <w:szCs w:val="22"/>
          <w:lang w:val="sl-SI"/>
        </w:rPr>
        <w:t xml:space="preserve">Posebej izpostavljene so penine, ki so leta 2020 bile odlikovane na </w:t>
      </w:r>
      <w:proofErr w:type="spellStart"/>
      <w:r w:rsidRPr="008F27D2">
        <w:rPr>
          <w:rFonts w:ascii="Candara" w:hAnsi="Candara"/>
          <w:color w:val="auto"/>
          <w:sz w:val="22"/>
          <w:szCs w:val="22"/>
          <w:lang w:val="sl-SI"/>
        </w:rPr>
        <w:t>Decanter</w:t>
      </w:r>
      <w:proofErr w:type="spellEnd"/>
      <w:r w:rsidRPr="008F27D2">
        <w:rPr>
          <w:rFonts w:ascii="Candara" w:hAnsi="Candara"/>
          <w:color w:val="auto"/>
          <w:sz w:val="22"/>
          <w:szCs w:val="22"/>
          <w:lang w:val="sl-SI"/>
        </w:rPr>
        <w:t xml:space="preserve"> ocenjevanju. Gre za največje in najvplivnejše ocenjevanje na svetu, ki poteka v Londonu in na katerem je Slovenija leta 2020 dosegla izjemen uspeh in prejela 5 platinastih, 7 zlatih, 60 srebrnih in 114 bronastih medalj. </w:t>
      </w:r>
      <w:r w:rsidR="00343BD5">
        <w:rPr>
          <w:rFonts w:ascii="Candara" w:hAnsi="Candara"/>
          <w:color w:val="auto"/>
          <w:sz w:val="22"/>
          <w:szCs w:val="22"/>
          <w:lang w:val="sl-SI"/>
        </w:rPr>
        <w:t>Razstava vključuje tudi</w:t>
      </w:r>
      <w:r w:rsidRPr="008F27D2">
        <w:rPr>
          <w:rFonts w:ascii="Candara" w:hAnsi="Candara"/>
          <w:color w:val="auto"/>
          <w:sz w:val="22"/>
          <w:szCs w:val="22"/>
          <w:lang w:val="sl-SI"/>
        </w:rPr>
        <w:t xml:space="preserve"> nagrajeno penino peničarja Mirana Sirka, </w:t>
      </w:r>
      <w:proofErr w:type="spellStart"/>
      <w:r w:rsidRPr="008F27D2">
        <w:rPr>
          <w:rFonts w:ascii="Candara" w:hAnsi="Candara"/>
          <w:color w:val="auto"/>
          <w:sz w:val="22"/>
          <w:szCs w:val="22"/>
          <w:lang w:val="sl-SI"/>
        </w:rPr>
        <w:t>Bjana</w:t>
      </w:r>
      <w:proofErr w:type="spellEnd"/>
      <w:r w:rsidRPr="008F27D2">
        <w:rPr>
          <w:rFonts w:ascii="Candara" w:hAnsi="Candara"/>
          <w:color w:val="auto"/>
          <w:sz w:val="22"/>
          <w:szCs w:val="22"/>
          <w:lang w:val="sl-SI"/>
        </w:rPr>
        <w:t xml:space="preserve"> </w:t>
      </w:r>
      <w:proofErr w:type="spellStart"/>
      <w:r w:rsidRPr="008F27D2">
        <w:rPr>
          <w:rFonts w:ascii="Candara" w:hAnsi="Candara"/>
          <w:color w:val="auto"/>
          <w:sz w:val="22"/>
          <w:szCs w:val="22"/>
          <w:lang w:val="sl-SI"/>
        </w:rPr>
        <w:t>cuve</w:t>
      </w:r>
      <w:proofErr w:type="spellEnd"/>
      <w:r w:rsidRPr="008F27D2">
        <w:rPr>
          <w:rFonts w:ascii="Candara" w:hAnsi="Candara"/>
          <w:color w:val="auto"/>
          <w:sz w:val="22"/>
          <w:szCs w:val="22"/>
          <w:lang w:val="sl-SI"/>
        </w:rPr>
        <w:t xml:space="preserve"> </w:t>
      </w:r>
      <w:proofErr w:type="spellStart"/>
      <w:r w:rsidRPr="008F27D2">
        <w:rPr>
          <w:rFonts w:ascii="Candara" w:hAnsi="Candara"/>
          <w:color w:val="auto"/>
          <w:sz w:val="22"/>
          <w:szCs w:val="22"/>
          <w:lang w:val="sl-SI"/>
        </w:rPr>
        <w:t>prestige</w:t>
      </w:r>
      <w:proofErr w:type="spellEnd"/>
      <w:r w:rsidR="00343BD5">
        <w:rPr>
          <w:rFonts w:ascii="Candara" w:hAnsi="Candara"/>
          <w:color w:val="auto"/>
          <w:sz w:val="22"/>
          <w:szCs w:val="22"/>
          <w:lang w:val="sl-SI"/>
        </w:rPr>
        <w:t xml:space="preserve"> </w:t>
      </w:r>
      <w:proofErr w:type="spellStart"/>
      <w:r w:rsidR="00343BD5">
        <w:rPr>
          <w:rFonts w:ascii="Candara" w:hAnsi="Candara"/>
          <w:color w:val="auto"/>
          <w:sz w:val="22"/>
          <w:szCs w:val="22"/>
          <w:lang w:val="sl-SI"/>
        </w:rPr>
        <w:t>extra</w:t>
      </w:r>
      <w:proofErr w:type="spellEnd"/>
      <w:r w:rsidR="00343BD5">
        <w:rPr>
          <w:rFonts w:ascii="Candara" w:hAnsi="Candara"/>
          <w:color w:val="auto"/>
          <w:sz w:val="22"/>
          <w:szCs w:val="22"/>
          <w:lang w:val="sl-SI"/>
        </w:rPr>
        <w:t xml:space="preserve"> </w:t>
      </w:r>
      <w:proofErr w:type="spellStart"/>
      <w:r w:rsidR="00343BD5">
        <w:rPr>
          <w:rFonts w:ascii="Candara" w:hAnsi="Candara"/>
          <w:color w:val="auto"/>
          <w:sz w:val="22"/>
          <w:szCs w:val="22"/>
          <w:lang w:val="sl-SI"/>
        </w:rPr>
        <w:t>brut</w:t>
      </w:r>
      <w:proofErr w:type="spellEnd"/>
      <w:r w:rsidR="00343BD5">
        <w:rPr>
          <w:rFonts w:ascii="Candara" w:hAnsi="Candara"/>
          <w:color w:val="auto"/>
          <w:sz w:val="22"/>
          <w:szCs w:val="22"/>
          <w:lang w:val="sl-SI"/>
        </w:rPr>
        <w:t xml:space="preserve"> 2015, </w:t>
      </w:r>
      <w:r w:rsidRPr="008F27D2">
        <w:rPr>
          <w:rFonts w:ascii="Candara" w:hAnsi="Candara"/>
          <w:color w:val="auto"/>
          <w:sz w:val="22"/>
          <w:szCs w:val="22"/>
          <w:lang w:val="sl-SI"/>
        </w:rPr>
        <w:t xml:space="preserve">ki se je uvrstila med pet najprestižnejših platinastih medalj in tudi dve penini nagrajeni z zlato medaljo: Vino Gross za  </w:t>
      </w:r>
      <w:proofErr w:type="spellStart"/>
      <w:r w:rsidRPr="008F27D2">
        <w:rPr>
          <w:rFonts w:ascii="Candara" w:hAnsi="Candara"/>
          <w:color w:val="auto"/>
          <w:sz w:val="22"/>
          <w:szCs w:val="22"/>
          <w:lang w:val="sl-SI"/>
        </w:rPr>
        <w:t>Furmint</w:t>
      </w:r>
      <w:proofErr w:type="spellEnd"/>
      <w:r w:rsidRPr="008F27D2">
        <w:rPr>
          <w:rFonts w:ascii="Candara" w:hAnsi="Candara"/>
          <w:color w:val="auto"/>
          <w:sz w:val="22"/>
          <w:szCs w:val="22"/>
          <w:lang w:val="sl-SI"/>
        </w:rPr>
        <w:t xml:space="preserve"> </w:t>
      </w:r>
      <w:proofErr w:type="spellStart"/>
      <w:r w:rsidRPr="008F27D2">
        <w:rPr>
          <w:rFonts w:ascii="Candara" w:hAnsi="Candara"/>
          <w:color w:val="auto"/>
          <w:sz w:val="22"/>
          <w:szCs w:val="22"/>
          <w:lang w:val="sl-SI"/>
        </w:rPr>
        <w:t>brut</w:t>
      </w:r>
      <w:proofErr w:type="spellEnd"/>
      <w:r w:rsidRPr="008F27D2">
        <w:rPr>
          <w:rFonts w:ascii="Candara" w:hAnsi="Candara"/>
          <w:color w:val="auto"/>
          <w:sz w:val="22"/>
          <w:szCs w:val="22"/>
          <w:lang w:val="sl-SI"/>
        </w:rPr>
        <w:t xml:space="preserve"> nature 2013  in Vinska klet Dveri-</w:t>
      </w:r>
      <w:proofErr w:type="spellStart"/>
      <w:r w:rsidRPr="008F27D2">
        <w:rPr>
          <w:rFonts w:ascii="Candara" w:hAnsi="Candara"/>
          <w:color w:val="auto"/>
          <w:sz w:val="22"/>
          <w:szCs w:val="22"/>
          <w:lang w:val="sl-SI"/>
        </w:rPr>
        <w:t>Pax</w:t>
      </w:r>
      <w:proofErr w:type="spellEnd"/>
      <w:r w:rsidRPr="008F27D2">
        <w:rPr>
          <w:rFonts w:ascii="Candara" w:hAnsi="Candara"/>
          <w:color w:val="auto"/>
          <w:sz w:val="22"/>
          <w:szCs w:val="22"/>
          <w:lang w:val="sl-SI"/>
        </w:rPr>
        <w:t xml:space="preserve"> za DP šipon </w:t>
      </w:r>
      <w:proofErr w:type="spellStart"/>
      <w:r w:rsidRPr="008F27D2">
        <w:rPr>
          <w:rFonts w:ascii="Candara" w:hAnsi="Candara"/>
          <w:color w:val="auto"/>
          <w:sz w:val="22"/>
          <w:szCs w:val="22"/>
          <w:lang w:val="sl-SI"/>
        </w:rPr>
        <w:t>brut</w:t>
      </w:r>
      <w:proofErr w:type="spellEnd"/>
      <w:r w:rsidRPr="008F27D2">
        <w:rPr>
          <w:rFonts w:ascii="Candara" w:hAnsi="Candara"/>
          <w:color w:val="auto"/>
          <w:sz w:val="22"/>
          <w:szCs w:val="22"/>
          <w:lang w:val="sl-SI"/>
        </w:rPr>
        <w:t xml:space="preserve"> 2016. </w:t>
      </w:r>
    </w:p>
    <w:p w:rsidR="00DD4251" w:rsidRPr="008F27D2" w:rsidRDefault="00DD4251" w:rsidP="00DD4251">
      <w:pPr>
        <w:spacing w:after="0"/>
        <w:contextualSpacing/>
        <w:rPr>
          <w:rFonts w:ascii="Candara" w:hAnsi="Candara"/>
          <w:color w:val="auto"/>
          <w:sz w:val="22"/>
          <w:szCs w:val="22"/>
          <w:lang w:val="sl-SI"/>
        </w:rPr>
      </w:pPr>
      <w:r w:rsidRPr="008F27D2">
        <w:rPr>
          <w:rFonts w:ascii="Candara" w:hAnsi="Candara"/>
          <w:color w:val="auto"/>
          <w:sz w:val="22"/>
          <w:szCs w:val="22"/>
          <w:lang w:val="sl-SI"/>
        </w:rPr>
        <w:t xml:space="preserve">Razstavo so pripravili predavatelji BIC Ljubljana, </w:t>
      </w:r>
      <w:r w:rsidRPr="00DC1483">
        <w:rPr>
          <w:rFonts w:ascii="Candara" w:hAnsi="Candara"/>
          <w:i/>
          <w:color w:val="auto"/>
          <w:sz w:val="22"/>
          <w:szCs w:val="22"/>
          <w:lang w:val="sl-SI"/>
        </w:rPr>
        <w:t xml:space="preserve">dr. sc. Gordana Vulić, Boštjan Humski, Katja Orehek </w:t>
      </w:r>
      <w:proofErr w:type="spellStart"/>
      <w:r w:rsidRPr="00DC1483">
        <w:rPr>
          <w:rFonts w:ascii="Candara" w:hAnsi="Candara"/>
          <w:i/>
          <w:color w:val="auto"/>
          <w:sz w:val="22"/>
          <w:szCs w:val="22"/>
          <w:lang w:val="sl-SI"/>
        </w:rPr>
        <w:t>Hati</w:t>
      </w:r>
      <w:proofErr w:type="spellEnd"/>
      <w:r w:rsidRPr="008F27D2">
        <w:rPr>
          <w:rFonts w:ascii="Candara" w:hAnsi="Candara"/>
          <w:color w:val="auto"/>
          <w:sz w:val="22"/>
          <w:szCs w:val="22"/>
          <w:lang w:val="sl-SI"/>
        </w:rPr>
        <w:t>, i</w:t>
      </w:r>
      <w:r w:rsidR="00DC1483">
        <w:rPr>
          <w:rFonts w:ascii="Candara" w:hAnsi="Candara"/>
          <w:color w:val="auto"/>
          <w:sz w:val="22"/>
          <w:szCs w:val="22"/>
          <w:lang w:val="sl-SI"/>
        </w:rPr>
        <w:t>n študentje Višje</w:t>
      </w:r>
      <w:r w:rsidRPr="008F27D2">
        <w:rPr>
          <w:rFonts w:ascii="Candara" w:hAnsi="Candara"/>
          <w:color w:val="auto"/>
          <w:sz w:val="22"/>
          <w:szCs w:val="22"/>
          <w:lang w:val="sl-SI"/>
        </w:rPr>
        <w:t xml:space="preserve"> strokovn</w:t>
      </w:r>
      <w:r w:rsidR="00DC1483">
        <w:rPr>
          <w:rFonts w:ascii="Candara" w:hAnsi="Candara"/>
          <w:color w:val="auto"/>
          <w:sz w:val="22"/>
          <w:szCs w:val="22"/>
          <w:lang w:val="sl-SI"/>
        </w:rPr>
        <w:t>e</w:t>
      </w:r>
      <w:r w:rsidRPr="008F27D2">
        <w:rPr>
          <w:rFonts w:ascii="Candara" w:hAnsi="Candara"/>
          <w:color w:val="auto"/>
          <w:sz w:val="22"/>
          <w:szCs w:val="22"/>
          <w:lang w:val="sl-SI"/>
        </w:rPr>
        <w:t xml:space="preserve"> šol</w:t>
      </w:r>
      <w:r w:rsidR="00DC1483">
        <w:rPr>
          <w:rFonts w:ascii="Candara" w:hAnsi="Candara"/>
          <w:color w:val="auto"/>
          <w:sz w:val="22"/>
          <w:szCs w:val="22"/>
          <w:lang w:val="sl-SI"/>
        </w:rPr>
        <w:t>e</w:t>
      </w:r>
      <w:r w:rsidRPr="008F27D2">
        <w:rPr>
          <w:rFonts w:ascii="Candara" w:hAnsi="Candara"/>
          <w:color w:val="auto"/>
          <w:sz w:val="22"/>
          <w:szCs w:val="22"/>
          <w:lang w:val="sl-SI"/>
        </w:rPr>
        <w:t>, program gostinstvo in turizem</w:t>
      </w:r>
      <w:r w:rsidR="00DC1483">
        <w:rPr>
          <w:rFonts w:ascii="Candara" w:hAnsi="Candara"/>
          <w:color w:val="auto"/>
          <w:sz w:val="22"/>
          <w:szCs w:val="22"/>
          <w:lang w:val="sl-SI"/>
        </w:rPr>
        <w:t xml:space="preserve"> na</w:t>
      </w:r>
      <w:r w:rsidR="00DC1483" w:rsidRPr="00DC1483">
        <w:rPr>
          <w:rFonts w:ascii="Candara" w:hAnsi="Candara"/>
          <w:color w:val="auto"/>
          <w:sz w:val="22"/>
          <w:szCs w:val="22"/>
          <w:lang w:val="sl-SI"/>
        </w:rPr>
        <w:t xml:space="preserve"> </w:t>
      </w:r>
      <w:r w:rsidR="00DC1483">
        <w:rPr>
          <w:rFonts w:ascii="Candara" w:hAnsi="Candara"/>
          <w:color w:val="auto"/>
          <w:sz w:val="22"/>
          <w:szCs w:val="22"/>
          <w:lang w:val="sl-SI"/>
        </w:rPr>
        <w:t>BIC Ljubljana</w:t>
      </w:r>
      <w:r w:rsidRPr="008F27D2">
        <w:rPr>
          <w:rFonts w:ascii="Candara" w:hAnsi="Candara"/>
          <w:color w:val="auto"/>
          <w:sz w:val="22"/>
          <w:szCs w:val="22"/>
          <w:lang w:val="sl-SI"/>
        </w:rPr>
        <w:t>.</w:t>
      </w:r>
    </w:p>
    <w:p w:rsidR="00DD4251" w:rsidRDefault="00DD4251" w:rsidP="00DD4251">
      <w:pPr>
        <w:spacing w:after="0"/>
        <w:contextualSpacing/>
        <w:rPr>
          <w:rFonts w:ascii="Candara" w:hAnsi="Candara"/>
          <w:color w:val="auto"/>
          <w:sz w:val="22"/>
          <w:szCs w:val="22"/>
          <w:highlight w:val="yellow"/>
          <w:lang w:val="sl-SI"/>
        </w:rPr>
      </w:pPr>
    </w:p>
    <w:p w:rsidR="0087250C" w:rsidRPr="0087250C" w:rsidRDefault="00DC1483" w:rsidP="00DD4251">
      <w:pPr>
        <w:spacing w:after="0"/>
        <w:contextualSpacing/>
        <w:rPr>
          <w:rFonts w:ascii="Candara" w:hAnsi="Candara"/>
          <w:b/>
          <w:color w:val="auto"/>
          <w:sz w:val="22"/>
          <w:szCs w:val="22"/>
          <w:lang w:val="sl-SI"/>
        </w:rPr>
      </w:pPr>
      <w:r>
        <w:rPr>
          <w:rFonts w:ascii="Candara" w:hAnsi="Candara"/>
          <w:b/>
          <w:color w:val="auto"/>
          <w:sz w:val="22"/>
          <w:szCs w:val="22"/>
          <w:lang w:val="sl-SI"/>
        </w:rPr>
        <w:t>Kratko</w:t>
      </w:r>
      <w:r w:rsidR="0087250C">
        <w:rPr>
          <w:rFonts w:ascii="Candara" w:hAnsi="Candara"/>
          <w:b/>
          <w:color w:val="auto"/>
          <w:sz w:val="22"/>
          <w:szCs w:val="22"/>
          <w:lang w:val="sl-SI"/>
        </w:rPr>
        <w:t xml:space="preserve"> zgodovinsko ozadje penečih vin</w:t>
      </w:r>
    </w:p>
    <w:p w:rsidR="00DD4251" w:rsidRPr="008F27D2" w:rsidRDefault="00BA14F6" w:rsidP="00DD4251">
      <w:pPr>
        <w:spacing w:after="0"/>
        <w:contextualSpacing/>
        <w:rPr>
          <w:rFonts w:ascii="Candara" w:hAnsi="Candara"/>
          <w:color w:val="auto"/>
          <w:sz w:val="22"/>
          <w:szCs w:val="22"/>
          <w:lang w:val="sl-SI"/>
        </w:rPr>
      </w:pPr>
      <w:r>
        <w:rPr>
          <w:rFonts w:ascii="Candara" w:hAnsi="Candara"/>
          <w:color w:val="auto"/>
          <w:sz w:val="22"/>
          <w:szCs w:val="22"/>
          <w:lang w:val="sl-SI"/>
        </w:rPr>
        <w:t>Prva omemba penine v</w:t>
      </w:r>
      <w:r w:rsidR="00DD4251" w:rsidRPr="008F27D2">
        <w:rPr>
          <w:rFonts w:ascii="Candara" w:hAnsi="Candara"/>
          <w:color w:val="auto"/>
          <w:sz w:val="22"/>
          <w:szCs w:val="22"/>
          <w:lang w:val="sl-SI"/>
        </w:rPr>
        <w:t xml:space="preserve"> slovenskem prostoru </w:t>
      </w:r>
      <w:r>
        <w:rPr>
          <w:rFonts w:ascii="Candara" w:hAnsi="Candara"/>
          <w:color w:val="auto"/>
          <w:sz w:val="22"/>
          <w:szCs w:val="22"/>
          <w:lang w:val="sl-SI"/>
        </w:rPr>
        <w:t xml:space="preserve">se pojavi 10. decembra 1853, ko </w:t>
      </w:r>
      <w:r w:rsidR="00DD4251" w:rsidRPr="008F27D2">
        <w:rPr>
          <w:rFonts w:ascii="Candara" w:hAnsi="Candara"/>
          <w:color w:val="auto"/>
          <w:sz w:val="22"/>
          <w:szCs w:val="22"/>
          <w:lang w:val="sl-SI"/>
        </w:rPr>
        <w:t>Bleiweisove novice leta poročajo, da je »</w:t>
      </w:r>
      <w:r w:rsidR="00DD4251" w:rsidRPr="008F27D2">
        <w:rPr>
          <w:rFonts w:ascii="Candara" w:hAnsi="Candara"/>
          <w:i/>
          <w:iCs/>
          <w:color w:val="auto"/>
          <w:sz w:val="22"/>
          <w:szCs w:val="22"/>
          <w:lang w:val="sl-SI"/>
        </w:rPr>
        <w:t>šampanjsko ali peneče vino – penina –dandanašnji gospodi najbolj ljubo in milo. Ni prave veselice ali slovesnosti, kjer se penina ne peni …«</w:t>
      </w:r>
      <w:r w:rsidR="00DD4251" w:rsidRPr="008F27D2">
        <w:rPr>
          <w:rFonts w:ascii="Candara" w:hAnsi="Candara"/>
          <w:color w:val="auto"/>
          <w:sz w:val="22"/>
          <w:szCs w:val="22"/>
          <w:lang w:val="sl-SI"/>
        </w:rPr>
        <w:t xml:space="preserve"> (Dr. Janez Bleiweis, Novice kmetijskih, </w:t>
      </w:r>
      <w:proofErr w:type="spellStart"/>
      <w:r w:rsidR="00DD4251" w:rsidRPr="008F27D2">
        <w:rPr>
          <w:rFonts w:ascii="Candara" w:hAnsi="Candara"/>
          <w:color w:val="auto"/>
          <w:sz w:val="22"/>
          <w:szCs w:val="22"/>
          <w:lang w:val="sl-SI"/>
        </w:rPr>
        <w:t>obertnijskih</w:t>
      </w:r>
      <w:proofErr w:type="spellEnd"/>
      <w:r w:rsidR="00DD4251" w:rsidRPr="008F27D2">
        <w:rPr>
          <w:rFonts w:ascii="Candara" w:hAnsi="Candara"/>
          <w:color w:val="auto"/>
          <w:sz w:val="22"/>
          <w:szCs w:val="22"/>
          <w:lang w:val="sl-SI"/>
        </w:rPr>
        <w:t xml:space="preserve"> in narodnih reči, 10. 12. 1853). </w:t>
      </w:r>
    </w:p>
    <w:p w:rsidR="00DD4251" w:rsidRPr="008F27D2" w:rsidRDefault="00DD4251" w:rsidP="00DD4251">
      <w:pPr>
        <w:spacing w:after="0"/>
        <w:contextualSpacing/>
        <w:rPr>
          <w:rFonts w:ascii="Candara" w:hAnsi="Candara"/>
          <w:color w:val="auto"/>
          <w:sz w:val="22"/>
          <w:szCs w:val="22"/>
          <w:lang w:val="sl-SI"/>
        </w:rPr>
      </w:pPr>
      <w:r w:rsidRPr="008F27D2">
        <w:rPr>
          <w:rFonts w:ascii="Candara" w:hAnsi="Candara"/>
          <w:color w:val="auto"/>
          <w:sz w:val="22"/>
          <w:szCs w:val="22"/>
          <w:lang w:val="sl-SI"/>
        </w:rPr>
        <w:t xml:space="preserve">Začetke proizvodnje penečega vina pa povezujemo s Francijo, kjer je v 17. stoletju patru Dom Pierre </w:t>
      </w:r>
      <w:proofErr w:type="spellStart"/>
      <w:r w:rsidRPr="008F27D2">
        <w:rPr>
          <w:rFonts w:ascii="Candara" w:hAnsi="Candara"/>
          <w:color w:val="auto"/>
          <w:sz w:val="22"/>
          <w:szCs w:val="22"/>
          <w:lang w:val="sl-SI"/>
        </w:rPr>
        <w:t>Perignon</w:t>
      </w:r>
      <w:proofErr w:type="spellEnd"/>
      <w:r w:rsidRPr="008F27D2">
        <w:rPr>
          <w:rFonts w:ascii="Candara" w:hAnsi="Candara"/>
          <w:color w:val="auto"/>
          <w:sz w:val="22"/>
          <w:szCs w:val="22"/>
          <w:lang w:val="sl-SI"/>
        </w:rPr>
        <w:t xml:space="preserve"> prvemu uspelo v steklenici ločiti kvasovke od vina in dobiti čisto peneče vino. </w:t>
      </w:r>
      <w:r w:rsidR="0087250C">
        <w:rPr>
          <w:rFonts w:ascii="Candara" w:hAnsi="Candara"/>
          <w:color w:val="auto"/>
          <w:sz w:val="22"/>
          <w:szCs w:val="22"/>
          <w:lang w:val="sl-SI"/>
        </w:rPr>
        <w:t xml:space="preserve">Vino je kot </w:t>
      </w:r>
      <w:r w:rsidRPr="008F27D2">
        <w:rPr>
          <w:rFonts w:ascii="Candara" w:hAnsi="Candara"/>
          <w:color w:val="auto"/>
          <w:sz w:val="22"/>
          <w:szCs w:val="22"/>
          <w:lang w:val="sl-SI"/>
        </w:rPr>
        <w:t xml:space="preserve">šampanjec zaslovelo po vsem svetu. Francozi so naziv </w:t>
      </w:r>
      <w:r w:rsidRPr="008F27D2">
        <w:rPr>
          <w:rFonts w:ascii="Candara" w:hAnsi="Candara"/>
          <w:i/>
          <w:iCs/>
          <w:color w:val="auto"/>
          <w:sz w:val="22"/>
          <w:szCs w:val="22"/>
          <w:lang w:val="sl-SI"/>
        </w:rPr>
        <w:t>šampanjec</w:t>
      </w:r>
      <w:r w:rsidRPr="008F27D2">
        <w:rPr>
          <w:rFonts w:ascii="Candara" w:hAnsi="Candara"/>
          <w:color w:val="auto"/>
          <w:sz w:val="22"/>
          <w:szCs w:val="22"/>
          <w:lang w:val="sl-SI"/>
        </w:rPr>
        <w:t xml:space="preserve"> zaščitili, metoda pridelave »</w:t>
      </w:r>
      <w:proofErr w:type="spellStart"/>
      <w:r w:rsidRPr="008F27D2">
        <w:rPr>
          <w:rFonts w:ascii="Candara" w:hAnsi="Candara"/>
          <w:color w:val="auto"/>
          <w:sz w:val="22"/>
          <w:szCs w:val="22"/>
          <w:lang w:val="sl-SI"/>
        </w:rPr>
        <w:t>methode</w:t>
      </w:r>
      <w:proofErr w:type="spellEnd"/>
      <w:r w:rsidRPr="008F27D2">
        <w:rPr>
          <w:rFonts w:ascii="Candara" w:hAnsi="Candara"/>
          <w:color w:val="auto"/>
          <w:sz w:val="22"/>
          <w:szCs w:val="22"/>
          <w:lang w:val="sl-SI"/>
        </w:rPr>
        <w:t xml:space="preserve"> </w:t>
      </w:r>
      <w:proofErr w:type="spellStart"/>
      <w:r w:rsidRPr="008F27D2">
        <w:rPr>
          <w:rFonts w:ascii="Candara" w:hAnsi="Candara"/>
          <w:color w:val="auto"/>
          <w:sz w:val="22"/>
          <w:szCs w:val="22"/>
          <w:lang w:val="sl-SI"/>
        </w:rPr>
        <w:t>champagne</w:t>
      </w:r>
      <w:proofErr w:type="spellEnd"/>
      <w:r w:rsidRPr="008F27D2">
        <w:rPr>
          <w:rFonts w:ascii="Candara" w:hAnsi="Candara"/>
          <w:color w:val="auto"/>
          <w:sz w:val="22"/>
          <w:szCs w:val="22"/>
          <w:lang w:val="sl-SI"/>
        </w:rPr>
        <w:t xml:space="preserve">« pa se zunaj območja francoske pokrajine </w:t>
      </w:r>
      <w:proofErr w:type="spellStart"/>
      <w:r w:rsidRPr="008F27D2">
        <w:rPr>
          <w:rFonts w:ascii="Candara" w:hAnsi="Candara"/>
          <w:color w:val="auto"/>
          <w:sz w:val="22"/>
          <w:szCs w:val="22"/>
          <w:lang w:val="sl-SI"/>
        </w:rPr>
        <w:t>Champagne</w:t>
      </w:r>
      <w:proofErr w:type="spellEnd"/>
      <w:r w:rsidRPr="008F27D2">
        <w:rPr>
          <w:rFonts w:ascii="Candara" w:hAnsi="Candara"/>
          <w:color w:val="auto"/>
          <w:sz w:val="22"/>
          <w:szCs w:val="22"/>
          <w:lang w:val="sl-SI"/>
        </w:rPr>
        <w:t xml:space="preserve"> lahko imenuje </w:t>
      </w:r>
      <w:r w:rsidRPr="008F27D2">
        <w:rPr>
          <w:rFonts w:ascii="Candara" w:hAnsi="Candara"/>
          <w:i/>
          <w:iCs/>
          <w:color w:val="auto"/>
          <w:sz w:val="22"/>
          <w:szCs w:val="22"/>
          <w:lang w:val="sl-SI"/>
        </w:rPr>
        <w:t>klasična metoda</w:t>
      </w:r>
      <w:r w:rsidRPr="008F27D2">
        <w:rPr>
          <w:rFonts w:ascii="Candara" w:hAnsi="Candara"/>
          <w:color w:val="auto"/>
          <w:sz w:val="22"/>
          <w:szCs w:val="22"/>
          <w:lang w:val="sl-SI"/>
        </w:rPr>
        <w:t xml:space="preserve">, proizvod pa </w:t>
      </w:r>
      <w:r w:rsidRPr="008F27D2">
        <w:rPr>
          <w:rFonts w:ascii="Candara" w:hAnsi="Candara"/>
          <w:i/>
          <w:iCs/>
          <w:color w:val="auto"/>
          <w:sz w:val="22"/>
          <w:szCs w:val="22"/>
          <w:lang w:val="sl-SI"/>
        </w:rPr>
        <w:t>peneče vino</w:t>
      </w:r>
      <w:r w:rsidRPr="008F27D2">
        <w:rPr>
          <w:rFonts w:ascii="Candara" w:hAnsi="Candara"/>
          <w:color w:val="auto"/>
          <w:sz w:val="22"/>
          <w:szCs w:val="22"/>
          <w:lang w:val="sl-SI"/>
        </w:rPr>
        <w:t xml:space="preserve">. </w:t>
      </w:r>
    </w:p>
    <w:p w:rsidR="00DD4251" w:rsidRPr="008F27D2" w:rsidRDefault="00DD4251" w:rsidP="00DD4251">
      <w:pPr>
        <w:spacing w:after="0"/>
        <w:contextualSpacing/>
        <w:jc w:val="both"/>
        <w:rPr>
          <w:rFonts w:ascii="Candara" w:hAnsi="Candara" w:cs="Arial"/>
          <w:b/>
          <w:color w:val="auto"/>
          <w:sz w:val="22"/>
          <w:szCs w:val="22"/>
          <w:shd w:val="clear" w:color="auto" w:fill="FFFFFF"/>
          <w:lang w:val="sl-SI"/>
        </w:rPr>
      </w:pPr>
    </w:p>
    <w:p w:rsidR="00DC1483" w:rsidRDefault="00DC1483" w:rsidP="00DD4251">
      <w:pPr>
        <w:spacing w:after="0"/>
        <w:contextualSpacing/>
        <w:jc w:val="both"/>
        <w:rPr>
          <w:rFonts w:ascii="Candara" w:hAnsi="Candara" w:cs="Arial"/>
          <w:b/>
          <w:color w:val="auto"/>
          <w:sz w:val="22"/>
          <w:szCs w:val="22"/>
          <w:shd w:val="clear" w:color="auto" w:fill="FFFFFF"/>
          <w:lang w:val="sl-SI"/>
        </w:rPr>
      </w:pPr>
    </w:p>
    <w:p w:rsidR="00DC1483" w:rsidRDefault="00DC1483" w:rsidP="00DD4251">
      <w:pPr>
        <w:spacing w:after="0"/>
        <w:contextualSpacing/>
        <w:jc w:val="both"/>
        <w:rPr>
          <w:rFonts w:ascii="Candara" w:hAnsi="Candara" w:cs="Arial"/>
          <w:b/>
          <w:color w:val="auto"/>
          <w:sz w:val="22"/>
          <w:szCs w:val="22"/>
          <w:shd w:val="clear" w:color="auto" w:fill="FFFFFF"/>
          <w:lang w:val="sl-SI"/>
        </w:rPr>
      </w:pPr>
    </w:p>
    <w:p w:rsidR="00DC1483" w:rsidRDefault="00DC1483" w:rsidP="00DD4251">
      <w:pPr>
        <w:spacing w:after="0"/>
        <w:contextualSpacing/>
        <w:jc w:val="both"/>
        <w:rPr>
          <w:rFonts w:ascii="Candara" w:hAnsi="Candara" w:cs="Arial"/>
          <w:b/>
          <w:color w:val="auto"/>
          <w:sz w:val="22"/>
          <w:szCs w:val="22"/>
          <w:shd w:val="clear" w:color="auto" w:fill="FFFFFF"/>
          <w:lang w:val="sl-SI"/>
        </w:rPr>
      </w:pPr>
    </w:p>
    <w:p w:rsidR="00DD4251" w:rsidRPr="008F27D2" w:rsidRDefault="00DD4251" w:rsidP="00DD4251">
      <w:pPr>
        <w:spacing w:after="0"/>
        <w:contextualSpacing/>
        <w:jc w:val="both"/>
        <w:rPr>
          <w:rFonts w:ascii="Candara" w:hAnsi="Candara" w:cs="Arial"/>
          <w:b/>
          <w:color w:val="auto"/>
          <w:sz w:val="22"/>
          <w:szCs w:val="22"/>
          <w:shd w:val="clear" w:color="auto" w:fill="FFFFFF"/>
          <w:lang w:val="sl-SI"/>
        </w:rPr>
      </w:pPr>
      <w:r w:rsidRPr="008F27D2">
        <w:rPr>
          <w:rFonts w:ascii="Candara" w:hAnsi="Candara" w:cs="Arial"/>
          <w:b/>
          <w:color w:val="auto"/>
          <w:sz w:val="22"/>
          <w:szCs w:val="22"/>
          <w:shd w:val="clear" w:color="auto" w:fill="FFFFFF"/>
          <w:lang w:val="sl-SI"/>
        </w:rPr>
        <w:t xml:space="preserve">O BIC Ljubljana </w:t>
      </w:r>
    </w:p>
    <w:p w:rsidR="00DD4251" w:rsidRPr="008F27D2" w:rsidRDefault="00DD4251" w:rsidP="00B17C59">
      <w:pPr>
        <w:spacing w:after="0"/>
        <w:contextualSpacing/>
        <w:jc w:val="both"/>
        <w:rPr>
          <w:rFonts w:ascii="Candara" w:hAnsi="Candara" w:cs="Arial"/>
          <w:color w:val="auto"/>
          <w:sz w:val="22"/>
          <w:szCs w:val="22"/>
          <w:shd w:val="clear" w:color="auto" w:fill="FFFFFF"/>
          <w:lang w:val="sl-SI"/>
        </w:rPr>
      </w:pPr>
      <w:r w:rsidRPr="008F27D2">
        <w:rPr>
          <w:rFonts w:ascii="Candara" w:hAnsi="Candara" w:cs="Arial"/>
          <w:color w:val="auto"/>
          <w:sz w:val="22"/>
          <w:szCs w:val="22"/>
          <w:shd w:val="clear" w:color="auto" w:fill="FFFFFF"/>
          <w:lang w:val="sl-SI"/>
        </w:rPr>
        <w:t>BIC Ljubljana v svojem izobraževalnem procesu, namenjenim študentom gostinstv</w:t>
      </w:r>
      <w:r w:rsidR="0006597F">
        <w:rPr>
          <w:rFonts w:ascii="Candara" w:hAnsi="Candara" w:cs="Arial"/>
          <w:color w:val="auto"/>
          <w:sz w:val="22"/>
          <w:szCs w:val="22"/>
          <w:shd w:val="clear" w:color="auto" w:fill="FFFFFF"/>
          <w:lang w:val="sl-SI"/>
        </w:rPr>
        <w:t>a</w:t>
      </w:r>
      <w:r w:rsidRPr="008F27D2">
        <w:rPr>
          <w:rFonts w:ascii="Candara" w:hAnsi="Candara" w:cs="Arial"/>
          <w:color w:val="auto"/>
          <w:sz w:val="22"/>
          <w:szCs w:val="22"/>
          <w:shd w:val="clear" w:color="auto" w:fill="FFFFFF"/>
          <w:lang w:val="sl-SI"/>
        </w:rPr>
        <w:t xml:space="preserve"> in turizm</w:t>
      </w:r>
      <w:r w:rsidR="0006597F">
        <w:rPr>
          <w:rFonts w:ascii="Candara" w:hAnsi="Candara" w:cs="Arial"/>
          <w:color w:val="auto"/>
          <w:sz w:val="22"/>
          <w:szCs w:val="22"/>
          <w:shd w:val="clear" w:color="auto" w:fill="FFFFFF"/>
          <w:lang w:val="sl-SI"/>
        </w:rPr>
        <w:t>a</w:t>
      </w:r>
      <w:r w:rsidRPr="008F27D2">
        <w:rPr>
          <w:rFonts w:ascii="Candara" w:hAnsi="Candara" w:cs="Arial"/>
          <w:color w:val="auto"/>
          <w:sz w:val="22"/>
          <w:szCs w:val="22"/>
          <w:shd w:val="clear" w:color="auto" w:fill="FFFFFF"/>
          <w:lang w:val="sl-SI"/>
        </w:rPr>
        <w:t xml:space="preserve">, izpostavlja bogastvo </w:t>
      </w:r>
      <w:r w:rsidR="00DC1483" w:rsidRPr="008F27D2">
        <w:rPr>
          <w:rFonts w:ascii="Candara" w:hAnsi="Candara" w:cs="Arial"/>
          <w:color w:val="auto"/>
          <w:sz w:val="22"/>
          <w:szCs w:val="22"/>
          <w:shd w:val="clear" w:color="auto" w:fill="FFFFFF"/>
          <w:lang w:val="sl-SI"/>
        </w:rPr>
        <w:t>dediščine</w:t>
      </w:r>
      <w:r w:rsidRPr="008F27D2">
        <w:rPr>
          <w:rFonts w:ascii="Candara" w:hAnsi="Candara" w:cs="Arial"/>
          <w:color w:val="auto"/>
          <w:sz w:val="22"/>
          <w:szCs w:val="22"/>
          <w:shd w:val="clear" w:color="auto" w:fill="FFFFFF"/>
          <w:lang w:val="sl-SI"/>
        </w:rPr>
        <w:t xml:space="preserve"> slovenskih peneč</w:t>
      </w:r>
      <w:r w:rsidR="0006597F">
        <w:rPr>
          <w:rFonts w:ascii="Candara" w:hAnsi="Candara" w:cs="Arial"/>
          <w:color w:val="auto"/>
          <w:sz w:val="22"/>
          <w:szCs w:val="22"/>
          <w:shd w:val="clear" w:color="auto" w:fill="FFFFFF"/>
          <w:lang w:val="sl-SI"/>
        </w:rPr>
        <w:t xml:space="preserve">ih vin o </w:t>
      </w:r>
      <w:r w:rsidRPr="008F27D2">
        <w:rPr>
          <w:rFonts w:ascii="Candara" w:hAnsi="Candara" w:cs="Arial"/>
          <w:color w:val="auto"/>
          <w:sz w:val="22"/>
          <w:szCs w:val="22"/>
          <w:shd w:val="clear" w:color="auto" w:fill="FFFFFF"/>
          <w:lang w:val="sl-SI"/>
        </w:rPr>
        <w:t>prid</w:t>
      </w:r>
      <w:r w:rsidR="00343BD5">
        <w:rPr>
          <w:rFonts w:ascii="Candara" w:hAnsi="Candara" w:cs="Arial"/>
          <w:color w:val="auto"/>
          <w:sz w:val="22"/>
          <w:szCs w:val="22"/>
          <w:shd w:val="clear" w:color="auto" w:fill="FFFFFF"/>
          <w:lang w:val="sl-SI"/>
        </w:rPr>
        <w:t>elav</w:t>
      </w:r>
      <w:r w:rsidR="0006597F">
        <w:rPr>
          <w:rFonts w:ascii="Candara" w:hAnsi="Candara" w:cs="Arial"/>
          <w:color w:val="auto"/>
          <w:sz w:val="22"/>
          <w:szCs w:val="22"/>
          <w:shd w:val="clear" w:color="auto" w:fill="FFFFFF"/>
          <w:lang w:val="sl-SI"/>
        </w:rPr>
        <w:t>i</w:t>
      </w:r>
      <w:r w:rsidRPr="008F27D2">
        <w:rPr>
          <w:rFonts w:ascii="Candara" w:hAnsi="Candara" w:cs="Arial"/>
          <w:color w:val="auto"/>
          <w:sz w:val="22"/>
          <w:szCs w:val="22"/>
          <w:shd w:val="clear" w:color="auto" w:fill="FFFFFF"/>
          <w:lang w:val="sl-SI"/>
        </w:rPr>
        <w:t>, vrst</w:t>
      </w:r>
      <w:r w:rsidR="0006597F">
        <w:rPr>
          <w:rFonts w:ascii="Candara" w:hAnsi="Candara" w:cs="Arial"/>
          <w:color w:val="auto"/>
          <w:sz w:val="22"/>
          <w:szCs w:val="22"/>
          <w:shd w:val="clear" w:color="auto" w:fill="FFFFFF"/>
          <w:lang w:val="sl-SI"/>
        </w:rPr>
        <w:t>ah</w:t>
      </w:r>
      <w:r w:rsidRPr="008F27D2">
        <w:rPr>
          <w:rFonts w:ascii="Candara" w:hAnsi="Candara" w:cs="Arial"/>
          <w:color w:val="auto"/>
          <w:sz w:val="22"/>
          <w:szCs w:val="22"/>
          <w:shd w:val="clear" w:color="auto" w:fill="FFFFFF"/>
          <w:lang w:val="sl-SI"/>
        </w:rPr>
        <w:t>, senzoričn</w:t>
      </w:r>
      <w:r w:rsidR="0006597F">
        <w:rPr>
          <w:rFonts w:ascii="Candara" w:hAnsi="Candara" w:cs="Arial"/>
          <w:color w:val="auto"/>
          <w:sz w:val="22"/>
          <w:szCs w:val="22"/>
          <w:shd w:val="clear" w:color="auto" w:fill="FFFFFF"/>
          <w:lang w:val="sl-SI"/>
        </w:rPr>
        <w:t>ih</w:t>
      </w:r>
      <w:r w:rsidRPr="008F27D2">
        <w:rPr>
          <w:rFonts w:ascii="Candara" w:hAnsi="Candara" w:cs="Arial"/>
          <w:color w:val="auto"/>
          <w:sz w:val="22"/>
          <w:szCs w:val="22"/>
          <w:shd w:val="clear" w:color="auto" w:fill="FFFFFF"/>
          <w:lang w:val="sl-SI"/>
        </w:rPr>
        <w:t xml:space="preserve"> lastnosti</w:t>
      </w:r>
      <w:r w:rsidR="0006597F">
        <w:rPr>
          <w:rFonts w:ascii="Candara" w:hAnsi="Candara" w:cs="Arial"/>
          <w:color w:val="auto"/>
          <w:sz w:val="22"/>
          <w:szCs w:val="22"/>
          <w:shd w:val="clear" w:color="auto" w:fill="FFFFFF"/>
          <w:lang w:val="sl-SI"/>
        </w:rPr>
        <w:t xml:space="preserve">h, </w:t>
      </w:r>
      <w:r w:rsidRPr="008F27D2">
        <w:rPr>
          <w:rFonts w:ascii="Candara" w:hAnsi="Candara" w:cs="Arial"/>
          <w:color w:val="auto"/>
          <w:sz w:val="22"/>
          <w:szCs w:val="22"/>
          <w:shd w:val="clear" w:color="auto" w:fill="FFFFFF"/>
          <w:lang w:val="sl-SI"/>
        </w:rPr>
        <w:t xml:space="preserve"> o postrežbi penečih vin</w:t>
      </w:r>
      <w:r w:rsidR="0006597F">
        <w:rPr>
          <w:rFonts w:ascii="Candara" w:hAnsi="Candara" w:cs="Arial"/>
          <w:color w:val="auto"/>
          <w:sz w:val="22"/>
          <w:szCs w:val="22"/>
          <w:shd w:val="clear" w:color="auto" w:fill="FFFFFF"/>
          <w:lang w:val="sl-SI"/>
        </w:rPr>
        <w:t xml:space="preserve">, ujemanju s hrano ter o </w:t>
      </w:r>
      <w:r w:rsidRPr="008F27D2">
        <w:rPr>
          <w:rFonts w:ascii="Candara" w:hAnsi="Candara" w:cs="Arial"/>
          <w:color w:val="auto"/>
          <w:sz w:val="22"/>
          <w:szCs w:val="22"/>
          <w:shd w:val="clear" w:color="auto" w:fill="FFFFFF"/>
          <w:lang w:val="sl-SI"/>
        </w:rPr>
        <w:t xml:space="preserve">uživanju slovenskih in tujih penečih vin in šampanjcev. </w:t>
      </w:r>
    </w:p>
    <w:p w:rsidR="00DD4251" w:rsidRPr="008F27D2" w:rsidRDefault="00DD4251" w:rsidP="00B17C59">
      <w:pPr>
        <w:spacing w:after="0"/>
        <w:contextualSpacing/>
        <w:jc w:val="both"/>
        <w:rPr>
          <w:rFonts w:ascii="Candara" w:hAnsi="Candara" w:cs="Arial"/>
          <w:color w:val="auto"/>
          <w:sz w:val="22"/>
          <w:szCs w:val="22"/>
          <w:shd w:val="clear" w:color="auto" w:fill="FFFFFF"/>
          <w:lang w:val="sl-SI"/>
        </w:rPr>
      </w:pPr>
      <w:r w:rsidRPr="008F27D2">
        <w:rPr>
          <w:rFonts w:ascii="Candara" w:hAnsi="Candara" w:cs="Arial"/>
          <w:color w:val="auto"/>
          <w:sz w:val="22"/>
          <w:szCs w:val="22"/>
          <w:shd w:val="clear" w:color="auto" w:fill="FFFFFF"/>
          <w:lang w:val="sl-SI"/>
        </w:rPr>
        <w:t xml:space="preserve">Študenti  BIC Ljubljana lahko peneča vina spoznajo </w:t>
      </w:r>
      <w:r w:rsidR="00B17C59">
        <w:rPr>
          <w:rFonts w:ascii="Candara" w:hAnsi="Candara" w:cs="Arial"/>
          <w:color w:val="auto"/>
          <w:sz w:val="22"/>
          <w:szCs w:val="22"/>
          <w:shd w:val="clear" w:color="auto" w:fill="FFFFFF"/>
          <w:lang w:val="sl-SI"/>
        </w:rPr>
        <w:t xml:space="preserve">v praksi - </w:t>
      </w:r>
      <w:r w:rsidRPr="008F27D2">
        <w:rPr>
          <w:rFonts w:ascii="Candara" w:hAnsi="Candara" w:cs="Arial"/>
          <w:color w:val="auto"/>
          <w:sz w:val="22"/>
          <w:szCs w:val="22"/>
          <w:shd w:val="clear" w:color="auto" w:fill="FFFFFF"/>
          <w:lang w:val="sl-SI"/>
        </w:rPr>
        <w:t xml:space="preserve">kar v šolski vinoteki, ki je del Centra kulinarike in turizma KULT316, ki je le eden od primerov odličnih izobraževalnih pogojev </w:t>
      </w:r>
      <w:r w:rsidR="00B17C59">
        <w:rPr>
          <w:rFonts w:ascii="Candara" w:hAnsi="Candara" w:cs="Arial"/>
          <w:color w:val="auto"/>
          <w:sz w:val="22"/>
          <w:szCs w:val="22"/>
          <w:shd w:val="clear" w:color="auto" w:fill="FFFFFF"/>
          <w:lang w:val="sl-SI"/>
        </w:rPr>
        <w:t>tega centra</w:t>
      </w:r>
      <w:r w:rsidRPr="008F27D2">
        <w:rPr>
          <w:rFonts w:ascii="Candara" w:hAnsi="Candara" w:cs="Arial"/>
          <w:color w:val="auto"/>
          <w:sz w:val="22"/>
          <w:szCs w:val="22"/>
          <w:shd w:val="clear" w:color="auto" w:fill="FFFFFF"/>
          <w:lang w:val="sl-SI"/>
        </w:rPr>
        <w:t xml:space="preserve">. To je </w:t>
      </w:r>
      <w:proofErr w:type="spellStart"/>
      <w:r w:rsidRPr="008F27D2">
        <w:rPr>
          <w:rFonts w:ascii="Candara" w:hAnsi="Candara" w:cs="Arial"/>
          <w:color w:val="auto"/>
          <w:sz w:val="22"/>
          <w:szCs w:val="22"/>
          <w:shd w:val="clear" w:color="auto" w:fill="FFFFFF"/>
          <w:lang w:val="sl-SI"/>
        </w:rPr>
        <w:t>BIC</w:t>
      </w:r>
      <w:r w:rsidR="00822D21">
        <w:rPr>
          <w:rFonts w:ascii="Candara" w:hAnsi="Candara" w:cs="Arial"/>
          <w:color w:val="auto"/>
          <w:sz w:val="22"/>
          <w:szCs w:val="22"/>
          <w:shd w:val="clear" w:color="auto" w:fill="FFFFFF"/>
          <w:lang w:val="sl-SI"/>
        </w:rPr>
        <w:t>u</w:t>
      </w:r>
      <w:proofErr w:type="spellEnd"/>
      <w:r w:rsidRPr="008F27D2">
        <w:rPr>
          <w:rFonts w:ascii="Candara" w:hAnsi="Candara" w:cs="Arial"/>
          <w:color w:val="auto"/>
          <w:sz w:val="22"/>
          <w:szCs w:val="22"/>
          <w:shd w:val="clear" w:color="auto" w:fill="FFFFFF"/>
          <w:lang w:val="sl-SI"/>
        </w:rPr>
        <w:t xml:space="preserve"> Ljubljana (novembra 2020) prineslo </w:t>
      </w:r>
      <w:r w:rsidRPr="008F27D2">
        <w:rPr>
          <w:rFonts w:ascii="Candara" w:hAnsi="Candara"/>
          <w:b/>
          <w:bCs/>
          <w:color w:val="auto"/>
          <w:sz w:val="22"/>
          <w:szCs w:val="22"/>
          <w:shd w:val="clear" w:color="auto" w:fill="FFFFFF"/>
          <w:lang w:val="sl-SI"/>
        </w:rPr>
        <w:t>nagrado Evropske komisije </w:t>
      </w:r>
      <w:r w:rsidRPr="008F27D2">
        <w:rPr>
          <w:rFonts w:ascii="Candara" w:hAnsi="Candara"/>
          <w:i/>
          <w:iCs/>
          <w:color w:val="auto"/>
          <w:sz w:val="22"/>
          <w:szCs w:val="22"/>
          <w:shd w:val="clear" w:color="auto" w:fill="FFFFFF"/>
          <w:lang w:val="sl-SI"/>
        </w:rPr>
        <w:t xml:space="preserve">Vet </w:t>
      </w:r>
      <w:proofErr w:type="spellStart"/>
      <w:r w:rsidRPr="008F27D2">
        <w:rPr>
          <w:rFonts w:ascii="Candara" w:hAnsi="Candara"/>
          <w:i/>
          <w:iCs/>
          <w:color w:val="auto"/>
          <w:sz w:val="22"/>
          <w:szCs w:val="22"/>
          <w:shd w:val="clear" w:color="auto" w:fill="FFFFFF"/>
          <w:lang w:val="sl-SI"/>
        </w:rPr>
        <w:t>Excellence</w:t>
      </w:r>
      <w:proofErr w:type="spellEnd"/>
      <w:r w:rsidRPr="008F27D2">
        <w:rPr>
          <w:rFonts w:ascii="Candara" w:hAnsi="Candara"/>
          <w:i/>
          <w:iCs/>
          <w:color w:val="auto"/>
          <w:sz w:val="22"/>
          <w:szCs w:val="22"/>
          <w:shd w:val="clear" w:color="auto" w:fill="FFFFFF"/>
          <w:lang w:val="sl-SI"/>
        </w:rPr>
        <w:t xml:space="preserve"> </w:t>
      </w:r>
      <w:proofErr w:type="spellStart"/>
      <w:r w:rsidRPr="008F27D2">
        <w:rPr>
          <w:rFonts w:ascii="Candara" w:hAnsi="Candara"/>
          <w:i/>
          <w:iCs/>
          <w:color w:val="auto"/>
          <w:sz w:val="22"/>
          <w:szCs w:val="22"/>
          <w:shd w:val="clear" w:color="auto" w:fill="FFFFFF"/>
          <w:lang w:val="sl-SI"/>
        </w:rPr>
        <w:t>Award</w:t>
      </w:r>
      <w:proofErr w:type="spellEnd"/>
      <w:r w:rsidRPr="008F27D2">
        <w:rPr>
          <w:rFonts w:ascii="Candara" w:hAnsi="Candara"/>
          <w:i/>
          <w:iCs/>
          <w:color w:val="auto"/>
          <w:sz w:val="22"/>
          <w:szCs w:val="22"/>
          <w:shd w:val="clear" w:color="auto" w:fill="FFFFFF"/>
          <w:lang w:val="sl-SI"/>
        </w:rPr>
        <w:t>,</w:t>
      </w:r>
      <w:r w:rsidRPr="008F27D2">
        <w:rPr>
          <w:rFonts w:ascii="Candara" w:hAnsi="Candara" w:cs="Arial"/>
          <w:color w:val="auto"/>
          <w:sz w:val="22"/>
          <w:szCs w:val="22"/>
          <w:shd w:val="clear" w:color="auto" w:fill="FFFFFF"/>
          <w:lang w:val="sl-SI"/>
        </w:rPr>
        <w:t xml:space="preserve"> kar je Biotehniški izobraževalni center Ljubljana v kategoriji odličnost v poklicnem in strokovnem izobraževanju in usposabljanju uvrstilo v sam vrh inovativnega poklicnega in strokovnega  izobraževanja in usposabljanja v Evropi. </w:t>
      </w:r>
      <w:r w:rsidR="008F27D2" w:rsidRPr="008F27D2">
        <w:rPr>
          <w:rFonts w:ascii="Candara" w:hAnsi="Candara" w:cs="Arial"/>
          <w:color w:val="auto"/>
          <w:sz w:val="22"/>
          <w:szCs w:val="22"/>
          <w:shd w:val="clear" w:color="auto" w:fill="FFFFFF"/>
          <w:lang w:val="sl-SI"/>
        </w:rPr>
        <w:t xml:space="preserve">Prav tako je dobitnik </w:t>
      </w:r>
      <w:r w:rsidRPr="008F27D2">
        <w:rPr>
          <w:rFonts w:ascii="Candara" w:hAnsi="Candara"/>
          <w:b/>
          <w:bCs/>
          <w:color w:val="auto"/>
          <w:sz w:val="22"/>
          <w:szCs w:val="22"/>
          <w:shd w:val="clear" w:color="auto" w:fill="FFFFFF"/>
          <w:lang w:val="sl-SI"/>
        </w:rPr>
        <w:t>državn</w:t>
      </w:r>
      <w:r w:rsidR="008F27D2" w:rsidRPr="008F27D2">
        <w:rPr>
          <w:rFonts w:ascii="Candara" w:hAnsi="Candara"/>
          <w:b/>
          <w:bCs/>
          <w:color w:val="auto"/>
          <w:sz w:val="22"/>
          <w:szCs w:val="22"/>
          <w:shd w:val="clear" w:color="auto" w:fill="FFFFFF"/>
          <w:lang w:val="sl-SI"/>
        </w:rPr>
        <w:t>e</w:t>
      </w:r>
      <w:r w:rsidRPr="008F27D2">
        <w:rPr>
          <w:rFonts w:ascii="Candara" w:hAnsi="Candara"/>
          <w:b/>
          <w:bCs/>
          <w:color w:val="auto"/>
          <w:sz w:val="22"/>
          <w:szCs w:val="22"/>
          <w:shd w:val="clear" w:color="auto" w:fill="FFFFFF"/>
          <w:lang w:val="sl-SI"/>
        </w:rPr>
        <w:t xml:space="preserve"> nagrad</w:t>
      </w:r>
      <w:r w:rsidR="008F27D2" w:rsidRPr="008F27D2">
        <w:rPr>
          <w:rFonts w:ascii="Candara" w:hAnsi="Candara"/>
          <w:b/>
          <w:bCs/>
          <w:color w:val="auto"/>
          <w:sz w:val="22"/>
          <w:szCs w:val="22"/>
          <w:shd w:val="clear" w:color="auto" w:fill="FFFFFF"/>
          <w:lang w:val="sl-SI"/>
        </w:rPr>
        <w:t>e</w:t>
      </w:r>
      <w:r w:rsidRPr="008F27D2">
        <w:rPr>
          <w:rFonts w:ascii="Candara" w:hAnsi="Candara"/>
          <w:b/>
          <w:bCs/>
          <w:color w:val="auto"/>
          <w:sz w:val="22"/>
          <w:szCs w:val="22"/>
          <w:shd w:val="clear" w:color="auto" w:fill="FFFFFF"/>
          <w:lang w:val="sl-SI"/>
        </w:rPr>
        <w:t xml:space="preserve"> za izjemne dosežke na področju šolstva</w:t>
      </w:r>
      <w:r w:rsidRPr="008F27D2">
        <w:rPr>
          <w:rFonts w:ascii="Candara" w:hAnsi="Candara" w:cs="Arial"/>
          <w:color w:val="auto"/>
          <w:sz w:val="22"/>
          <w:szCs w:val="22"/>
          <w:shd w:val="clear" w:color="auto" w:fill="FFFFFF"/>
          <w:lang w:val="sl-SI"/>
        </w:rPr>
        <w:t> za leto 2020.</w:t>
      </w:r>
    </w:p>
    <w:p w:rsidR="00CF6F53" w:rsidRPr="008F27D2" w:rsidRDefault="00CF6F53" w:rsidP="00DD1F9A">
      <w:pPr>
        <w:spacing w:after="0"/>
        <w:contextualSpacing/>
        <w:rPr>
          <w:rFonts w:ascii="Candara" w:hAnsi="Candara"/>
          <w:b/>
          <w:bCs/>
          <w:color w:val="auto"/>
          <w:sz w:val="22"/>
          <w:szCs w:val="22"/>
          <w:lang w:val="sl-SI"/>
        </w:rPr>
      </w:pPr>
    </w:p>
    <w:p w:rsidR="005B519C" w:rsidRDefault="007344B5" w:rsidP="005B519C">
      <w:pPr>
        <w:spacing w:after="0"/>
        <w:contextualSpacing/>
        <w:rPr>
          <w:sz w:val="22"/>
          <w:szCs w:val="22"/>
        </w:rPr>
      </w:pPr>
      <w:r w:rsidRPr="008F27D2">
        <w:rPr>
          <w:rFonts w:ascii="Candara" w:hAnsi="Candara"/>
          <w:b/>
          <w:bCs/>
          <w:color w:val="auto"/>
          <w:sz w:val="22"/>
          <w:szCs w:val="22"/>
          <w:lang w:val="sl-SI"/>
        </w:rPr>
        <w:t xml:space="preserve">Sodelovanje </w:t>
      </w:r>
      <w:r w:rsidR="008F27D2" w:rsidRPr="008F27D2">
        <w:rPr>
          <w:rFonts w:ascii="Candara" w:hAnsi="Candara"/>
          <w:b/>
          <w:bCs/>
          <w:color w:val="auto"/>
          <w:sz w:val="22"/>
          <w:szCs w:val="22"/>
          <w:lang w:val="sl-SI"/>
        </w:rPr>
        <w:t xml:space="preserve">med </w:t>
      </w:r>
      <w:r w:rsidRPr="008F27D2">
        <w:rPr>
          <w:rFonts w:ascii="Candara" w:hAnsi="Candara"/>
          <w:b/>
          <w:bCs/>
          <w:color w:val="auto"/>
          <w:sz w:val="22"/>
          <w:szCs w:val="22"/>
          <w:lang w:val="sl-SI"/>
        </w:rPr>
        <w:t>SEM in BIC Ljubljana</w:t>
      </w:r>
      <w:r w:rsidR="008F27D2" w:rsidRPr="008F27D2">
        <w:rPr>
          <w:rFonts w:ascii="Candara" w:hAnsi="Candara"/>
          <w:b/>
          <w:bCs/>
          <w:color w:val="auto"/>
          <w:sz w:val="22"/>
          <w:szCs w:val="22"/>
          <w:lang w:val="sl-SI"/>
        </w:rPr>
        <w:t xml:space="preserve"> </w:t>
      </w:r>
      <w:r w:rsidR="008F27D2" w:rsidRPr="008F27D2">
        <w:rPr>
          <w:rFonts w:ascii="Candara" w:hAnsi="Candara"/>
          <w:bCs/>
          <w:color w:val="auto"/>
          <w:sz w:val="22"/>
          <w:szCs w:val="22"/>
          <w:lang w:val="sl-SI"/>
        </w:rPr>
        <w:t xml:space="preserve">se bo nadaljevalo tekom celega leta 2021 </w:t>
      </w:r>
      <w:r w:rsidR="00DB12F0">
        <w:rPr>
          <w:rFonts w:ascii="Candara" w:hAnsi="Candara"/>
          <w:bCs/>
          <w:color w:val="auto"/>
          <w:sz w:val="22"/>
          <w:szCs w:val="22"/>
          <w:lang w:val="sl-SI"/>
        </w:rPr>
        <w:t>ob</w:t>
      </w:r>
      <w:r w:rsidR="008F27D2" w:rsidRPr="008F27D2">
        <w:rPr>
          <w:rFonts w:ascii="Candara" w:hAnsi="Candara"/>
          <w:bCs/>
          <w:color w:val="auto"/>
          <w:sz w:val="22"/>
          <w:szCs w:val="22"/>
          <w:lang w:val="sl-SI"/>
        </w:rPr>
        <w:t xml:space="preserve"> drugih razstav</w:t>
      </w:r>
      <w:r w:rsidR="00DB12F0">
        <w:rPr>
          <w:rFonts w:ascii="Candara" w:hAnsi="Candara"/>
          <w:bCs/>
          <w:color w:val="auto"/>
          <w:sz w:val="22"/>
          <w:szCs w:val="22"/>
          <w:lang w:val="sl-SI"/>
        </w:rPr>
        <w:t>ah</w:t>
      </w:r>
      <w:r w:rsidR="008F27D2" w:rsidRPr="008F27D2">
        <w:rPr>
          <w:rFonts w:ascii="Candara" w:hAnsi="Candara"/>
          <w:bCs/>
          <w:color w:val="auto"/>
          <w:sz w:val="22"/>
          <w:szCs w:val="22"/>
          <w:lang w:val="sl-SI"/>
        </w:rPr>
        <w:t xml:space="preserve">, ki jih bo pripravljal </w:t>
      </w:r>
      <w:r w:rsidR="00AA613A">
        <w:rPr>
          <w:rFonts w:ascii="Candara" w:hAnsi="Candara"/>
          <w:bCs/>
          <w:color w:val="auto"/>
          <w:sz w:val="22"/>
          <w:szCs w:val="22"/>
          <w:lang w:val="sl-SI"/>
        </w:rPr>
        <w:t xml:space="preserve">SEM </w:t>
      </w:r>
      <w:r w:rsidR="00DB12F0">
        <w:rPr>
          <w:rFonts w:ascii="Candara" w:hAnsi="Candara"/>
          <w:bCs/>
          <w:color w:val="auto"/>
          <w:sz w:val="22"/>
          <w:szCs w:val="22"/>
          <w:lang w:val="sl-SI"/>
        </w:rPr>
        <w:t xml:space="preserve">za obeležje </w:t>
      </w:r>
      <w:r w:rsidR="008F27D2" w:rsidRPr="008F27D2">
        <w:rPr>
          <w:rFonts w:ascii="Candara" w:hAnsi="Candara"/>
          <w:color w:val="auto"/>
          <w:sz w:val="22"/>
          <w:szCs w:val="22"/>
          <w:lang w:val="sl-SI"/>
        </w:rPr>
        <w:t>naziv</w:t>
      </w:r>
      <w:r w:rsidR="00DB12F0">
        <w:rPr>
          <w:rFonts w:ascii="Candara" w:hAnsi="Candara"/>
          <w:color w:val="auto"/>
          <w:sz w:val="22"/>
          <w:szCs w:val="22"/>
          <w:lang w:val="sl-SI"/>
        </w:rPr>
        <w:t>a</w:t>
      </w:r>
      <w:r w:rsidR="008F27D2" w:rsidRPr="008F27D2">
        <w:rPr>
          <w:rFonts w:ascii="Candara" w:hAnsi="Candara"/>
          <w:color w:val="auto"/>
          <w:sz w:val="22"/>
          <w:szCs w:val="22"/>
          <w:lang w:val="sl-SI"/>
        </w:rPr>
        <w:t xml:space="preserve"> </w:t>
      </w:r>
      <w:r w:rsidR="008F27D2" w:rsidRPr="008F27D2">
        <w:rPr>
          <w:rFonts w:ascii="Candara" w:hAnsi="Candara"/>
          <w:b/>
          <w:color w:val="auto"/>
          <w:sz w:val="22"/>
          <w:szCs w:val="22"/>
          <w:lang w:val="sl-SI"/>
        </w:rPr>
        <w:t>Slovenija - Evropska gastronomska regija</w:t>
      </w:r>
      <w:r w:rsidR="00DB12F0">
        <w:rPr>
          <w:rFonts w:ascii="Candara" w:hAnsi="Candara"/>
          <w:b/>
          <w:color w:val="auto"/>
          <w:sz w:val="22"/>
          <w:szCs w:val="22"/>
          <w:lang w:val="sl-SI"/>
        </w:rPr>
        <w:t xml:space="preserve">. </w:t>
      </w:r>
      <w:r w:rsidR="00DB12F0" w:rsidRPr="00DB12F0">
        <w:rPr>
          <w:rFonts w:ascii="Candara" w:hAnsi="Candara"/>
          <w:color w:val="auto"/>
          <w:sz w:val="22"/>
          <w:szCs w:val="22"/>
          <w:lang w:val="sl-SI"/>
        </w:rPr>
        <w:t>Med njimi so</w:t>
      </w:r>
      <w:r w:rsidR="00DB12F0">
        <w:rPr>
          <w:rFonts w:ascii="Candara" w:hAnsi="Candara"/>
          <w:b/>
          <w:color w:val="auto"/>
          <w:sz w:val="22"/>
          <w:szCs w:val="22"/>
          <w:lang w:val="sl-SI"/>
        </w:rPr>
        <w:t xml:space="preserve"> </w:t>
      </w:r>
      <w:r w:rsidR="008F27D2" w:rsidRPr="008F27D2">
        <w:rPr>
          <w:rFonts w:ascii="Candara" w:hAnsi="Candara"/>
          <w:b/>
          <w:bCs/>
          <w:color w:val="auto"/>
          <w:sz w:val="22"/>
          <w:szCs w:val="22"/>
          <w:lang w:val="sl-SI"/>
        </w:rPr>
        <w:t xml:space="preserve">Kulinarične zgodbe SEM </w:t>
      </w:r>
      <w:r w:rsidR="008F27D2" w:rsidRPr="008F27D2">
        <w:rPr>
          <w:rFonts w:ascii="Candara" w:hAnsi="Candara"/>
          <w:bCs/>
          <w:color w:val="auto"/>
          <w:sz w:val="22"/>
          <w:szCs w:val="22"/>
          <w:lang w:val="sl-SI"/>
        </w:rPr>
        <w:t>(</w:t>
      </w:r>
      <w:r w:rsidR="008F27D2" w:rsidRPr="008F27D2">
        <w:rPr>
          <w:rFonts w:ascii="Candara" w:hAnsi="Candara"/>
          <w:b/>
          <w:bCs/>
          <w:color w:val="auto"/>
          <w:sz w:val="22"/>
          <w:szCs w:val="22"/>
          <w:lang w:val="sl-SI"/>
        </w:rPr>
        <w:t>Miza od prehranjevanja do mnogoterih sporočil</w:t>
      </w:r>
      <w:r w:rsidR="008F27D2" w:rsidRPr="008F27D2">
        <w:rPr>
          <w:rFonts w:ascii="Candara" w:hAnsi="Candara"/>
          <w:color w:val="auto"/>
          <w:sz w:val="22"/>
          <w:szCs w:val="22"/>
          <w:lang w:val="sl-SI"/>
        </w:rPr>
        <w:t xml:space="preserve"> in iz področja nesnovne dediščine </w:t>
      </w:r>
      <w:proofErr w:type="spellStart"/>
      <w:r w:rsidR="008F27D2" w:rsidRPr="008F27D2">
        <w:rPr>
          <w:rFonts w:ascii="Candara" w:hAnsi="Candara"/>
          <w:b/>
          <w:bCs/>
          <w:color w:val="auto"/>
          <w:sz w:val="22"/>
          <w:szCs w:val="22"/>
          <w:lang w:val="sl-SI"/>
        </w:rPr>
        <w:t>Poprtniki</w:t>
      </w:r>
      <w:proofErr w:type="spellEnd"/>
      <w:r w:rsidR="008F27D2" w:rsidRPr="008F27D2">
        <w:rPr>
          <w:rFonts w:ascii="Candara" w:hAnsi="Candara"/>
          <w:b/>
          <w:bCs/>
          <w:color w:val="auto"/>
          <w:sz w:val="22"/>
          <w:szCs w:val="22"/>
          <w:lang w:val="sl-SI"/>
        </w:rPr>
        <w:t xml:space="preserve">, </w:t>
      </w:r>
      <w:proofErr w:type="spellStart"/>
      <w:r w:rsidR="008F27D2" w:rsidRPr="008F27D2">
        <w:rPr>
          <w:rFonts w:ascii="Candara" w:hAnsi="Candara"/>
          <w:b/>
          <w:bCs/>
          <w:color w:val="auto"/>
          <w:sz w:val="22"/>
          <w:szCs w:val="22"/>
          <w:lang w:val="sl-SI"/>
        </w:rPr>
        <w:t>lecti</w:t>
      </w:r>
      <w:proofErr w:type="spellEnd"/>
      <w:r w:rsidR="008F27D2" w:rsidRPr="008F27D2">
        <w:rPr>
          <w:rFonts w:ascii="Candara" w:hAnsi="Candara"/>
          <w:b/>
          <w:bCs/>
          <w:color w:val="auto"/>
          <w:sz w:val="22"/>
          <w:szCs w:val="22"/>
          <w:lang w:val="sl-SI"/>
        </w:rPr>
        <w:t xml:space="preserve"> in mali kruhki</w:t>
      </w:r>
      <w:r w:rsidR="00DB12F0">
        <w:rPr>
          <w:rFonts w:ascii="Candara" w:hAnsi="Candara"/>
          <w:bCs/>
          <w:color w:val="auto"/>
          <w:sz w:val="22"/>
          <w:szCs w:val="22"/>
          <w:lang w:val="sl-SI"/>
        </w:rPr>
        <w:t>) in druge.</w:t>
      </w:r>
    </w:p>
    <w:p w:rsidR="005B519C" w:rsidRDefault="005B519C" w:rsidP="005B519C">
      <w:pPr>
        <w:spacing w:after="0"/>
        <w:contextualSpacing/>
        <w:rPr>
          <w:rFonts w:ascii="Candara" w:hAnsi="Candara"/>
          <w:color w:val="auto"/>
          <w:sz w:val="22"/>
          <w:szCs w:val="22"/>
          <w:lang w:val="sl-SI"/>
        </w:rPr>
      </w:pPr>
    </w:p>
    <w:p w:rsidR="0069519D" w:rsidRDefault="003A273B" w:rsidP="00B93612">
      <w:pPr>
        <w:spacing w:after="0"/>
        <w:contextualSpacing/>
        <w:rPr>
          <w:rFonts w:ascii="Candara" w:hAnsi="Candara"/>
          <w:color w:val="auto"/>
          <w:sz w:val="22"/>
          <w:szCs w:val="22"/>
          <w:lang w:val="sl-SI"/>
        </w:rPr>
      </w:pPr>
      <w:r>
        <w:rPr>
          <w:rFonts w:ascii="Candara" w:hAnsi="Candara"/>
          <w:color w:val="auto"/>
          <w:sz w:val="22"/>
          <w:szCs w:val="22"/>
          <w:lang w:val="sl-SI"/>
        </w:rPr>
        <w:t xml:space="preserve">SEM </w:t>
      </w:r>
      <w:r w:rsidR="00DB12F0">
        <w:rPr>
          <w:rFonts w:ascii="Candara" w:hAnsi="Candara"/>
          <w:color w:val="auto"/>
          <w:sz w:val="22"/>
          <w:szCs w:val="22"/>
          <w:lang w:val="sl-SI"/>
        </w:rPr>
        <w:t xml:space="preserve">s tovrstnim sodelovanjem in razstavami </w:t>
      </w:r>
      <w:r>
        <w:rPr>
          <w:rFonts w:ascii="Candara" w:hAnsi="Candara"/>
          <w:color w:val="auto"/>
          <w:sz w:val="22"/>
          <w:szCs w:val="22"/>
          <w:lang w:val="sl-SI"/>
        </w:rPr>
        <w:t xml:space="preserve">želi </w:t>
      </w:r>
      <w:r w:rsidR="00DB12F0">
        <w:rPr>
          <w:rFonts w:ascii="Candara" w:hAnsi="Candara"/>
          <w:color w:val="auto"/>
          <w:sz w:val="22"/>
          <w:szCs w:val="22"/>
          <w:lang w:val="sl-SI"/>
        </w:rPr>
        <w:t xml:space="preserve">še </w:t>
      </w:r>
      <w:r>
        <w:rPr>
          <w:rFonts w:ascii="Candara" w:hAnsi="Candara"/>
          <w:color w:val="auto"/>
          <w:sz w:val="22"/>
          <w:szCs w:val="22"/>
          <w:lang w:val="sl-SI"/>
        </w:rPr>
        <w:t xml:space="preserve">posebej izpostaviti </w:t>
      </w:r>
      <w:r w:rsidR="00B93612">
        <w:rPr>
          <w:rFonts w:ascii="Candara" w:hAnsi="Candara"/>
          <w:color w:val="auto"/>
          <w:sz w:val="22"/>
          <w:szCs w:val="22"/>
          <w:lang w:val="sl-SI"/>
        </w:rPr>
        <w:t xml:space="preserve">svojo muzejsko vlogo </w:t>
      </w:r>
    </w:p>
    <w:p w:rsidR="0069519D" w:rsidRDefault="0069519D" w:rsidP="00B93612">
      <w:pPr>
        <w:spacing w:after="0"/>
        <w:contextualSpacing/>
        <w:rPr>
          <w:rFonts w:ascii="Candara" w:hAnsi="Candara"/>
          <w:color w:val="auto"/>
          <w:sz w:val="22"/>
          <w:szCs w:val="22"/>
          <w:lang w:val="sl-SI"/>
        </w:rPr>
      </w:pPr>
      <w:r>
        <w:rPr>
          <w:rFonts w:ascii="Candara" w:hAnsi="Candara"/>
          <w:color w:val="auto"/>
          <w:sz w:val="22"/>
          <w:szCs w:val="22"/>
          <w:lang w:val="sl-SI"/>
        </w:rPr>
        <w:t xml:space="preserve">in obravnavati </w:t>
      </w:r>
      <w:r w:rsidR="00B93612">
        <w:rPr>
          <w:rFonts w:ascii="Candara" w:hAnsi="Candara"/>
          <w:color w:val="auto"/>
          <w:sz w:val="22"/>
          <w:szCs w:val="22"/>
          <w:lang w:val="sl-SI"/>
        </w:rPr>
        <w:t>prisotnost</w:t>
      </w:r>
      <w:r w:rsidR="003A273B">
        <w:rPr>
          <w:rFonts w:ascii="Candara" w:hAnsi="Candara"/>
          <w:color w:val="auto"/>
          <w:sz w:val="22"/>
          <w:szCs w:val="22"/>
          <w:lang w:val="sl-SI"/>
        </w:rPr>
        <w:t xml:space="preserve"> kulinarike in gastronomije v različnih segmentih slovenske kulture</w:t>
      </w:r>
      <w:r>
        <w:rPr>
          <w:rFonts w:ascii="Candara" w:hAnsi="Candara"/>
          <w:color w:val="auto"/>
          <w:sz w:val="22"/>
          <w:szCs w:val="22"/>
          <w:lang w:val="sl-SI"/>
        </w:rPr>
        <w:t xml:space="preserve"> ter </w:t>
      </w:r>
      <w:r w:rsidR="003A273B">
        <w:rPr>
          <w:rFonts w:ascii="Candara" w:hAnsi="Candara"/>
          <w:color w:val="auto"/>
          <w:sz w:val="22"/>
          <w:szCs w:val="22"/>
          <w:lang w:val="sl-SI"/>
        </w:rPr>
        <w:t>opozoriti na njuno tesno prepletenost s vsemi plastmi življenja</w:t>
      </w:r>
      <w:r w:rsidR="00B93612">
        <w:rPr>
          <w:rFonts w:ascii="Candara" w:hAnsi="Candara"/>
          <w:color w:val="auto"/>
          <w:sz w:val="22"/>
          <w:szCs w:val="22"/>
          <w:lang w:val="sl-SI"/>
        </w:rPr>
        <w:t xml:space="preserve">. </w:t>
      </w:r>
    </w:p>
    <w:p w:rsidR="00B93612" w:rsidRPr="00C86A55" w:rsidRDefault="00B93612" w:rsidP="00B93612">
      <w:pPr>
        <w:spacing w:after="0"/>
        <w:contextualSpacing/>
        <w:rPr>
          <w:rFonts w:ascii="Candara" w:hAnsi="Candara"/>
          <w:i/>
          <w:color w:val="auto"/>
          <w:sz w:val="22"/>
          <w:szCs w:val="22"/>
          <w:lang w:val="sl-SI"/>
        </w:rPr>
      </w:pPr>
      <w:r>
        <w:rPr>
          <w:rFonts w:ascii="Candara" w:hAnsi="Candara"/>
          <w:color w:val="auto"/>
          <w:sz w:val="22"/>
          <w:szCs w:val="22"/>
          <w:lang w:val="sl-SI"/>
        </w:rPr>
        <w:t xml:space="preserve">Že v minulih letih je </w:t>
      </w:r>
      <w:r w:rsidR="0069519D">
        <w:rPr>
          <w:rFonts w:ascii="Candara" w:hAnsi="Candara"/>
          <w:color w:val="auto"/>
          <w:sz w:val="22"/>
          <w:szCs w:val="22"/>
          <w:lang w:val="sl-SI"/>
        </w:rPr>
        <w:t xml:space="preserve">tako </w:t>
      </w:r>
      <w:r w:rsidR="008C0061">
        <w:rPr>
          <w:rFonts w:ascii="Candara" w:hAnsi="Candara"/>
          <w:color w:val="auto"/>
          <w:sz w:val="22"/>
          <w:szCs w:val="22"/>
          <w:lang w:val="sl-SI"/>
        </w:rPr>
        <w:t xml:space="preserve">realiziral več razstav, </w:t>
      </w:r>
      <w:r>
        <w:rPr>
          <w:rFonts w:ascii="Candara" w:hAnsi="Candara"/>
          <w:color w:val="auto"/>
          <w:sz w:val="22"/>
          <w:szCs w:val="22"/>
          <w:lang w:val="sl-SI"/>
        </w:rPr>
        <w:t>na primer: multimedijsko razstav</w:t>
      </w:r>
      <w:r w:rsidR="008C0061">
        <w:rPr>
          <w:rFonts w:ascii="Candara" w:hAnsi="Candara"/>
          <w:color w:val="auto"/>
          <w:sz w:val="22"/>
          <w:szCs w:val="22"/>
          <w:lang w:val="sl-SI"/>
        </w:rPr>
        <w:t>o</w:t>
      </w:r>
      <w:r>
        <w:rPr>
          <w:rFonts w:ascii="Candara" w:hAnsi="Candara"/>
          <w:color w:val="auto"/>
          <w:sz w:val="22"/>
          <w:szCs w:val="22"/>
          <w:lang w:val="sl-SI"/>
        </w:rPr>
        <w:t xml:space="preserve"> </w:t>
      </w:r>
      <w:r w:rsidRPr="00C86A55">
        <w:rPr>
          <w:rFonts w:ascii="Candara" w:hAnsi="Candara"/>
          <w:i/>
          <w:color w:val="auto"/>
          <w:sz w:val="22"/>
          <w:szCs w:val="22"/>
          <w:lang w:val="sl-SI"/>
        </w:rPr>
        <w:t>Spet trte so rodile</w:t>
      </w:r>
      <w:r w:rsidR="008C0061">
        <w:rPr>
          <w:rFonts w:ascii="Candara" w:hAnsi="Candara"/>
          <w:i/>
          <w:color w:val="auto"/>
          <w:sz w:val="22"/>
          <w:szCs w:val="22"/>
          <w:lang w:val="sl-SI"/>
        </w:rPr>
        <w:t xml:space="preserve">, </w:t>
      </w:r>
      <w:r w:rsidR="008C0061" w:rsidRPr="008C0061">
        <w:rPr>
          <w:rFonts w:ascii="Candara" w:hAnsi="Candara"/>
          <w:color w:val="auto"/>
          <w:sz w:val="22"/>
          <w:szCs w:val="22"/>
          <w:lang w:val="sl-SI"/>
        </w:rPr>
        <w:t>ki je</w:t>
      </w:r>
      <w:r w:rsidRPr="008C0061">
        <w:rPr>
          <w:rFonts w:ascii="Candara" w:hAnsi="Candara"/>
          <w:color w:val="auto"/>
          <w:sz w:val="22"/>
          <w:szCs w:val="22"/>
          <w:lang w:val="sl-SI"/>
        </w:rPr>
        <w:t xml:space="preserve"> obravnaval</w:t>
      </w:r>
      <w:r w:rsidR="008C0061" w:rsidRPr="008C0061">
        <w:rPr>
          <w:rFonts w:ascii="Candara" w:hAnsi="Candara"/>
          <w:color w:val="auto"/>
          <w:sz w:val="22"/>
          <w:szCs w:val="22"/>
          <w:lang w:val="sl-SI"/>
        </w:rPr>
        <w:t>a</w:t>
      </w:r>
      <w:r w:rsidRPr="00B93612">
        <w:rPr>
          <w:rFonts w:ascii="Candara" w:hAnsi="Candara"/>
          <w:color w:val="auto"/>
          <w:sz w:val="22"/>
          <w:szCs w:val="22"/>
          <w:lang w:val="sl-SI"/>
        </w:rPr>
        <w:t xml:space="preserve"> kulturo vina na Slovenskem</w:t>
      </w:r>
      <w:r>
        <w:rPr>
          <w:rFonts w:ascii="Candara" w:hAnsi="Candara"/>
          <w:color w:val="auto"/>
          <w:sz w:val="22"/>
          <w:szCs w:val="22"/>
          <w:lang w:val="sl-SI"/>
        </w:rPr>
        <w:t xml:space="preserve"> (2008); </w:t>
      </w:r>
      <w:proofErr w:type="spellStart"/>
      <w:r w:rsidR="008C0061" w:rsidRPr="0069519D">
        <w:rPr>
          <w:rFonts w:ascii="Candara" w:hAnsi="Candara"/>
          <w:i/>
          <w:color w:val="auto"/>
          <w:sz w:val="22"/>
          <w:szCs w:val="22"/>
          <w:lang w:val="sl-SI"/>
        </w:rPr>
        <w:t>Cockta</w:t>
      </w:r>
      <w:proofErr w:type="spellEnd"/>
      <w:r w:rsidR="008C0061" w:rsidRPr="0069519D">
        <w:rPr>
          <w:rFonts w:ascii="Candara" w:hAnsi="Candara"/>
          <w:i/>
          <w:color w:val="auto"/>
          <w:sz w:val="22"/>
          <w:szCs w:val="22"/>
          <w:lang w:val="sl-SI"/>
        </w:rPr>
        <w:t xml:space="preserve"> – pijača vaše in naše mladosti</w:t>
      </w:r>
      <w:r w:rsidR="008C0061">
        <w:rPr>
          <w:rFonts w:ascii="Candara" w:hAnsi="Candara"/>
          <w:color w:val="auto"/>
          <w:sz w:val="22"/>
          <w:szCs w:val="22"/>
          <w:lang w:val="sl-SI"/>
        </w:rPr>
        <w:t xml:space="preserve"> (2010); </w:t>
      </w:r>
      <w:r w:rsidR="008C0061" w:rsidRPr="00B93612">
        <w:rPr>
          <w:rFonts w:ascii="Candara" w:hAnsi="Candara"/>
          <w:i/>
          <w:color w:val="auto"/>
          <w:sz w:val="22"/>
          <w:szCs w:val="22"/>
          <w:lang w:val="sl-SI"/>
        </w:rPr>
        <w:t>Bomboni vseh generacij</w:t>
      </w:r>
      <w:r w:rsidR="008C0061">
        <w:rPr>
          <w:rFonts w:ascii="Candara" w:hAnsi="Candara"/>
          <w:i/>
          <w:color w:val="auto"/>
          <w:sz w:val="22"/>
          <w:szCs w:val="22"/>
          <w:lang w:val="sl-SI"/>
        </w:rPr>
        <w:t>: 140 let Šumija</w:t>
      </w:r>
      <w:r w:rsidR="008C0061">
        <w:rPr>
          <w:rFonts w:ascii="Candara" w:hAnsi="Candara"/>
          <w:color w:val="auto"/>
          <w:sz w:val="22"/>
          <w:szCs w:val="22"/>
          <w:lang w:val="sl-SI"/>
        </w:rPr>
        <w:t xml:space="preserve"> (2016); </w:t>
      </w:r>
      <w:r w:rsidRPr="00B93612">
        <w:rPr>
          <w:rFonts w:ascii="Candara" w:hAnsi="Candara"/>
          <w:i/>
          <w:color w:val="auto"/>
          <w:sz w:val="22"/>
          <w:szCs w:val="22"/>
          <w:lang w:val="sl-SI"/>
        </w:rPr>
        <w:t>Kruh med preteklo in sodobno ustvarjalnostjo</w:t>
      </w:r>
      <w:r>
        <w:rPr>
          <w:rFonts w:ascii="Candara" w:hAnsi="Candara"/>
          <w:color w:val="auto"/>
          <w:sz w:val="22"/>
          <w:szCs w:val="22"/>
          <w:lang w:val="sl-SI"/>
        </w:rPr>
        <w:t xml:space="preserve"> (2017</w:t>
      </w:r>
      <w:r w:rsidR="00521F85">
        <w:rPr>
          <w:rFonts w:ascii="Candara" w:hAnsi="Candara"/>
          <w:color w:val="auto"/>
          <w:sz w:val="22"/>
          <w:szCs w:val="22"/>
          <w:lang w:val="sl-SI"/>
        </w:rPr>
        <w:t xml:space="preserve">); </w:t>
      </w:r>
      <w:r w:rsidR="00521F85" w:rsidRPr="00521F85">
        <w:rPr>
          <w:rFonts w:ascii="Candara" w:hAnsi="Candara"/>
          <w:i/>
          <w:color w:val="auto"/>
          <w:sz w:val="22"/>
          <w:szCs w:val="22"/>
          <w:lang w:val="sl-SI"/>
        </w:rPr>
        <w:t>Kjer so čebele doma</w:t>
      </w:r>
      <w:r w:rsidR="00521F85">
        <w:rPr>
          <w:rFonts w:ascii="Candara" w:hAnsi="Candara"/>
          <w:color w:val="auto"/>
          <w:sz w:val="22"/>
          <w:szCs w:val="22"/>
          <w:lang w:val="sl-SI"/>
        </w:rPr>
        <w:t xml:space="preserve"> (2018),</w:t>
      </w:r>
      <w:r w:rsidR="008C0061">
        <w:rPr>
          <w:rFonts w:ascii="Candara" w:hAnsi="Candara"/>
          <w:color w:val="auto"/>
          <w:sz w:val="22"/>
          <w:szCs w:val="22"/>
          <w:lang w:val="sl-SI"/>
        </w:rPr>
        <w:t xml:space="preserve"> idr. </w:t>
      </w:r>
    </w:p>
    <w:p w:rsidR="003A273B" w:rsidRDefault="003A273B" w:rsidP="005B519C">
      <w:pPr>
        <w:spacing w:after="0"/>
        <w:contextualSpacing/>
        <w:rPr>
          <w:rFonts w:ascii="Candara" w:hAnsi="Candara"/>
          <w:color w:val="auto"/>
          <w:sz w:val="22"/>
          <w:szCs w:val="22"/>
          <w:lang w:val="sl-SI"/>
        </w:rPr>
      </w:pPr>
    </w:p>
    <w:p w:rsidR="007344B5" w:rsidRDefault="007344B5" w:rsidP="00DD1F9A">
      <w:pPr>
        <w:spacing w:after="0"/>
        <w:contextualSpacing/>
        <w:rPr>
          <w:rFonts w:ascii="Candara" w:hAnsi="Candara"/>
          <w:color w:val="auto"/>
          <w:sz w:val="22"/>
          <w:szCs w:val="22"/>
          <w:lang w:val="sl-SI"/>
        </w:rPr>
      </w:pPr>
    </w:p>
    <w:p w:rsidR="008C0061" w:rsidRPr="008F27D2" w:rsidRDefault="008C0061" w:rsidP="00DD1F9A">
      <w:pPr>
        <w:spacing w:after="0"/>
        <w:contextualSpacing/>
        <w:rPr>
          <w:rFonts w:ascii="Candara" w:hAnsi="Candara"/>
          <w:color w:val="auto"/>
          <w:sz w:val="22"/>
          <w:szCs w:val="22"/>
          <w:lang w:val="sl-SI"/>
        </w:rPr>
      </w:pPr>
    </w:p>
    <w:p w:rsidR="00855AB0" w:rsidRPr="008F27D2" w:rsidRDefault="00D91587" w:rsidP="00DD1F9A">
      <w:pPr>
        <w:spacing w:after="0"/>
        <w:contextualSpacing/>
        <w:rPr>
          <w:rFonts w:ascii="Candara" w:hAnsi="Candara" w:cs="Arial"/>
          <w:b/>
          <w:color w:val="auto"/>
          <w:sz w:val="22"/>
          <w:szCs w:val="22"/>
          <w:lang w:val="sl-SI"/>
        </w:rPr>
      </w:pPr>
      <w:r w:rsidRPr="008F27D2">
        <w:rPr>
          <w:rFonts w:ascii="Candara" w:hAnsi="Candara" w:cs="Arial"/>
          <w:b/>
          <w:color w:val="auto"/>
          <w:sz w:val="22"/>
          <w:szCs w:val="22"/>
          <w:lang w:val="sl-SI"/>
        </w:rPr>
        <w:t>Kontakt</w:t>
      </w:r>
      <w:r w:rsidR="00855AB0" w:rsidRPr="008F27D2">
        <w:rPr>
          <w:rFonts w:ascii="Candara" w:hAnsi="Candara" w:cs="Arial"/>
          <w:b/>
          <w:color w:val="auto"/>
          <w:sz w:val="22"/>
          <w:szCs w:val="22"/>
          <w:lang w:val="sl-SI"/>
        </w:rPr>
        <w:t>:</w:t>
      </w:r>
    </w:p>
    <w:p w:rsidR="008F27D2" w:rsidRDefault="008F27D2" w:rsidP="00DD1F9A">
      <w:pPr>
        <w:spacing w:after="0"/>
        <w:contextualSpacing/>
        <w:rPr>
          <w:rFonts w:ascii="Candara" w:hAnsi="Candara" w:cs="Arial"/>
          <w:color w:val="auto"/>
          <w:sz w:val="22"/>
          <w:szCs w:val="22"/>
          <w:lang w:val="sl-SI"/>
        </w:rPr>
      </w:pPr>
      <w:r>
        <w:rPr>
          <w:rFonts w:ascii="Candara" w:hAnsi="Candara" w:cs="Arial"/>
          <w:i/>
          <w:iCs/>
          <w:color w:val="auto"/>
          <w:sz w:val="22"/>
          <w:szCs w:val="22"/>
          <w:lang w:val="sl-SI"/>
        </w:rPr>
        <w:t xml:space="preserve">- </w:t>
      </w:r>
      <w:r w:rsidR="001F4C05" w:rsidRPr="008F27D2">
        <w:rPr>
          <w:rFonts w:ascii="Candara" w:hAnsi="Candara" w:cs="Arial"/>
          <w:i/>
          <w:iCs/>
          <w:color w:val="auto"/>
          <w:sz w:val="22"/>
          <w:szCs w:val="22"/>
          <w:lang w:val="sl-SI"/>
        </w:rPr>
        <w:t>Maja Kostric Grubišić</w:t>
      </w:r>
      <w:r w:rsidR="0005341C" w:rsidRPr="008F27D2">
        <w:rPr>
          <w:rFonts w:ascii="Candara" w:hAnsi="Candara" w:cs="Arial"/>
          <w:color w:val="auto"/>
          <w:sz w:val="22"/>
          <w:szCs w:val="22"/>
          <w:lang w:val="sl-SI"/>
        </w:rPr>
        <w:t xml:space="preserve">, </w:t>
      </w:r>
      <w:r w:rsidR="00D91587" w:rsidRPr="008F27D2">
        <w:rPr>
          <w:rFonts w:ascii="Candara" w:hAnsi="Candara" w:cs="Arial"/>
          <w:color w:val="auto"/>
          <w:sz w:val="22"/>
          <w:szCs w:val="22"/>
          <w:lang w:val="sl-SI"/>
        </w:rPr>
        <w:t>Sl</w:t>
      </w:r>
      <w:r w:rsidR="0005341C" w:rsidRPr="008F27D2">
        <w:rPr>
          <w:rFonts w:ascii="Candara" w:hAnsi="Candara" w:cs="Arial"/>
          <w:color w:val="auto"/>
          <w:sz w:val="22"/>
          <w:szCs w:val="22"/>
          <w:lang w:val="sl-SI"/>
        </w:rPr>
        <w:t xml:space="preserve">užba </w:t>
      </w:r>
      <w:r w:rsidR="001F4C05" w:rsidRPr="008F27D2">
        <w:rPr>
          <w:rFonts w:ascii="Candara" w:hAnsi="Candara" w:cs="Arial"/>
          <w:color w:val="auto"/>
          <w:sz w:val="22"/>
          <w:szCs w:val="22"/>
          <w:lang w:val="sl-SI"/>
        </w:rPr>
        <w:t>za komuniciranje</w:t>
      </w:r>
      <w:r w:rsidR="009013D6" w:rsidRPr="008F27D2">
        <w:rPr>
          <w:rFonts w:ascii="Candara" w:hAnsi="Candara" w:cs="Arial"/>
          <w:color w:val="auto"/>
          <w:sz w:val="22"/>
          <w:szCs w:val="22"/>
          <w:lang w:val="sl-SI"/>
        </w:rPr>
        <w:t xml:space="preserve">, </w:t>
      </w:r>
      <w:r w:rsidRPr="008F27D2">
        <w:rPr>
          <w:rFonts w:ascii="Candara" w:hAnsi="Candara" w:cs="Arial"/>
          <w:color w:val="auto"/>
          <w:sz w:val="22"/>
          <w:szCs w:val="22"/>
          <w:lang w:val="sl-SI"/>
        </w:rPr>
        <w:t xml:space="preserve">SEM, </w:t>
      </w:r>
      <w:r w:rsidR="001F4C05" w:rsidRPr="008F27D2">
        <w:rPr>
          <w:rFonts w:ascii="Candara" w:hAnsi="Candara" w:cs="Arial"/>
          <w:color w:val="auto"/>
          <w:sz w:val="22"/>
          <w:szCs w:val="22"/>
          <w:lang w:val="sl-SI"/>
        </w:rPr>
        <w:t xml:space="preserve">E: </w:t>
      </w:r>
      <w:hyperlink r:id="rId8" w:history="1">
        <w:r w:rsidR="009013D6" w:rsidRPr="008F27D2">
          <w:rPr>
            <w:rStyle w:val="Hiperpovezava"/>
            <w:rFonts w:ascii="Candara" w:hAnsi="Candara" w:cs="Arial"/>
            <w:color w:val="auto"/>
            <w:sz w:val="22"/>
            <w:szCs w:val="22"/>
            <w:lang w:val="sl-SI"/>
          </w:rPr>
          <w:t>etnomuz@etno-muzej.si</w:t>
        </w:r>
      </w:hyperlink>
      <w:r w:rsidR="001F4C05" w:rsidRPr="008F27D2">
        <w:rPr>
          <w:rFonts w:ascii="Candara" w:hAnsi="Candara" w:cs="Arial"/>
          <w:color w:val="auto"/>
          <w:sz w:val="22"/>
          <w:szCs w:val="22"/>
          <w:lang w:val="sl-SI"/>
        </w:rPr>
        <w:t xml:space="preserve">, </w:t>
      </w:r>
    </w:p>
    <w:p w:rsidR="00222DE9" w:rsidRPr="008F27D2" w:rsidRDefault="001F4C05" w:rsidP="00DD1F9A">
      <w:pPr>
        <w:spacing w:after="0"/>
        <w:contextualSpacing/>
        <w:rPr>
          <w:rFonts w:ascii="Candara" w:hAnsi="Candara" w:cs="Arial"/>
          <w:color w:val="auto"/>
          <w:sz w:val="22"/>
          <w:szCs w:val="22"/>
          <w:lang w:val="sl-SI"/>
        </w:rPr>
      </w:pPr>
      <w:r w:rsidRPr="008F27D2">
        <w:rPr>
          <w:rFonts w:ascii="Candara" w:hAnsi="Candara" w:cs="Arial"/>
          <w:color w:val="auto"/>
          <w:sz w:val="22"/>
          <w:szCs w:val="22"/>
          <w:lang w:val="sl-SI"/>
        </w:rPr>
        <w:t>T: 010 3008 700</w:t>
      </w:r>
    </w:p>
    <w:p w:rsidR="00223D48" w:rsidRPr="008F27D2" w:rsidRDefault="008F27D2" w:rsidP="00DD1F9A">
      <w:pPr>
        <w:spacing w:after="0"/>
        <w:contextualSpacing/>
        <w:rPr>
          <w:rFonts w:ascii="Candara" w:hAnsi="Candara" w:cs="Arial"/>
          <w:color w:val="auto"/>
          <w:sz w:val="22"/>
          <w:szCs w:val="22"/>
          <w:lang w:val="sl-SI"/>
        </w:rPr>
      </w:pPr>
      <w:r>
        <w:rPr>
          <w:rFonts w:ascii="Candara" w:hAnsi="Candara" w:cs="Arial"/>
          <w:i/>
          <w:color w:val="auto"/>
          <w:sz w:val="22"/>
          <w:szCs w:val="22"/>
          <w:lang w:val="sl-SI"/>
        </w:rPr>
        <w:t xml:space="preserve">- </w:t>
      </w:r>
      <w:r w:rsidR="009013D6" w:rsidRPr="008F27D2">
        <w:rPr>
          <w:rFonts w:ascii="Candara" w:hAnsi="Candara" w:cs="Arial"/>
          <w:i/>
          <w:color w:val="auto"/>
          <w:sz w:val="22"/>
          <w:szCs w:val="22"/>
          <w:lang w:val="sl-SI"/>
        </w:rPr>
        <w:t xml:space="preserve">Boštjan </w:t>
      </w:r>
      <w:r w:rsidR="00223D48" w:rsidRPr="008F27D2">
        <w:rPr>
          <w:rFonts w:ascii="Candara" w:hAnsi="Candara" w:cs="Arial"/>
          <w:i/>
          <w:color w:val="auto"/>
          <w:sz w:val="22"/>
          <w:szCs w:val="22"/>
          <w:lang w:val="sl-SI"/>
        </w:rPr>
        <w:t>Ozimek</w:t>
      </w:r>
      <w:r w:rsidR="00223D48" w:rsidRPr="008F27D2">
        <w:rPr>
          <w:rFonts w:ascii="Candara" w:hAnsi="Candara" w:cs="Arial"/>
          <w:color w:val="auto"/>
          <w:sz w:val="22"/>
          <w:szCs w:val="22"/>
          <w:lang w:val="sl-SI"/>
        </w:rPr>
        <w:t xml:space="preserve">, </w:t>
      </w:r>
      <w:r w:rsidR="002811C0" w:rsidRPr="008F27D2">
        <w:rPr>
          <w:rFonts w:ascii="Candara" w:hAnsi="Candara" w:cs="Arial"/>
          <w:color w:val="auto"/>
          <w:sz w:val="22"/>
          <w:szCs w:val="22"/>
          <w:lang w:val="sl-SI"/>
        </w:rPr>
        <w:t xml:space="preserve">Odnosi z javnostmi, </w:t>
      </w:r>
      <w:r w:rsidRPr="008F27D2">
        <w:rPr>
          <w:rFonts w:ascii="Candara" w:hAnsi="Candara" w:cs="Arial"/>
          <w:color w:val="auto"/>
          <w:sz w:val="22"/>
          <w:szCs w:val="22"/>
          <w:lang w:val="sl-SI"/>
        </w:rPr>
        <w:t>BIC</w:t>
      </w:r>
      <w:r w:rsidR="002811C0" w:rsidRPr="008F27D2">
        <w:rPr>
          <w:rFonts w:ascii="Candara" w:hAnsi="Candara" w:cs="Arial"/>
          <w:color w:val="auto"/>
          <w:sz w:val="22"/>
          <w:szCs w:val="22"/>
          <w:lang w:val="sl-SI"/>
        </w:rPr>
        <w:t xml:space="preserve"> Ljubljana</w:t>
      </w:r>
      <w:r w:rsidRPr="008F27D2">
        <w:rPr>
          <w:rFonts w:ascii="Candara" w:hAnsi="Candara" w:cs="Arial"/>
          <w:color w:val="auto"/>
          <w:sz w:val="22"/>
          <w:szCs w:val="22"/>
          <w:lang w:val="sl-SI"/>
        </w:rPr>
        <w:t xml:space="preserve">, </w:t>
      </w:r>
      <w:r w:rsidR="00223D48" w:rsidRPr="000A2962">
        <w:rPr>
          <w:rFonts w:ascii="Candara" w:hAnsi="Candara" w:cs="Arial"/>
          <w:color w:val="auto"/>
          <w:sz w:val="22"/>
          <w:szCs w:val="22"/>
          <w:lang w:val="sl-SI"/>
        </w:rPr>
        <w:t xml:space="preserve">E: </w:t>
      </w:r>
      <w:hyperlink r:id="rId9" w:history="1">
        <w:r w:rsidR="00C13E53" w:rsidRPr="000A2962">
          <w:rPr>
            <w:rStyle w:val="Hiperpovezava"/>
            <w:rFonts w:ascii="Candara" w:hAnsi="Candara" w:cs="Arial"/>
            <w:color w:val="auto"/>
            <w:sz w:val="22"/>
            <w:szCs w:val="22"/>
            <w:lang w:val="sl-SI"/>
          </w:rPr>
          <w:t>bostjan.ozimek@bic-lj.si</w:t>
        </w:r>
      </w:hyperlink>
      <w:r w:rsidR="00C13E53" w:rsidRPr="008F27D2">
        <w:rPr>
          <w:rFonts w:ascii="Candara" w:hAnsi="Candara" w:cs="Arial"/>
          <w:color w:val="auto"/>
          <w:sz w:val="22"/>
          <w:szCs w:val="22"/>
          <w:lang w:val="sl-SI"/>
        </w:rPr>
        <w:t xml:space="preserve"> </w:t>
      </w:r>
    </w:p>
    <w:p w:rsidR="00855AB0" w:rsidRDefault="00855AB0" w:rsidP="00DD1F9A">
      <w:pPr>
        <w:spacing w:after="0"/>
        <w:contextualSpacing/>
        <w:rPr>
          <w:rFonts w:ascii="Candara" w:hAnsi="Candara" w:cs="Arial"/>
          <w:color w:val="auto"/>
          <w:sz w:val="22"/>
          <w:szCs w:val="22"/>
          <w:lang w:val="sl-SI"/>
        </w:rPr>
      </w:pPr>
    </w:p>
    <w:p w:rsidR="00593A52" w:rsidRDefault="00593A52" w:rsidP="00DD1F9A">
      <w:pPr>
        <w:spacing w:after="0"/>
        <w:contextualSpacing/>
        <w:rPr>
          <w:rFonts w:ascii="Candara" w:hAnsi="Candara" w:cs="Arial"/>
          <w:color w:val="auto"/>
          <w:sz w:val="22"/>
          <w:szCs w:val="22"/>
          <w:lang w:val="sl-SI"/>
        </w:rPr>
      </w:pPr>
    </w:p>
    <w:p w:rsidR="00593A52" w:rsidRDefault="00593A52" w:rsidP="00DD1F9A">
      <w:pPr>
        <w:spacing w:after="0"/>
        <w:contextualSpacing/>
        <w:rPr>
          <w:rFonts w:ascii="Candara" w:hAnsi="Candara" w:cs="Arial"/>
          <w:color w:val="auto"/>
          <w:sz w:val="22"/>
          <w:szCs w:val="22"/>
          <w:lang w:val="sl-SI"/>
        </w:rPr>
      </w:pPr>
    </w:p>
    <w:p w:rsidR="00593A52" w:rsidRDefault="00593A52" w:rsidP="00DD1F9A">
      <w:pPr>
        <w:spacing w:after="0"/>
        <w:contextualSpacing/>
        <w:rPr>
          <w:rFonts w:ascii="Candara" w:hAnsi="Candara" w:cs="Arial"/>
          <w:color w:val="auto"/>
          <w:sz w:val="22"/>
          <w:szCs w:val="22"/>
          <w:lang w:val="sl-SI"/>
        </w:rPr>
      </w:pPr>
    </w:p>
    <w:p w:rsidR="00593A52" w:rsidRDefault="00593A52" w:rsidP="00DD1F9A">
      <w:pPr>
        <w:spacing w:after="0"/>
        <w:contextualSpacing/>
        <w:rPr>
          <w:rFonts w:ascii="Candara" w:hAnsi="Candara" w:cs="Arial"/>
          <w:color w:val="auto"/>
          <w:sz w:val="22"/>
          <w:szCs w:val="22"/>
          <w:lang w:val="sl-SI"/>
        </w:rPr>
      </w:pPr>
    </w:p>
    <w:p w:rsidR="00593A52" w:rsidRDefault="00593A52" w:rsidP="00DD1F9A">
      <w:pPr>
        <w:spacing w:after="0"/>
        <w:contextualSpacing/>
        <w:rPr>
          <w:rFonts w:ascii="Candara" w:hAnsi="Candara" w:cs="Arial"/>
          <w:color w:val="auto"/>
          <w:sz w:val="22"/>
          <w:szCs w:val="22"/>
          <w:lang w:val="sl-SI"/>
        </w:rPr>
      </w:pPr>
    </w:p>
    <w:p w:rsidR="00593A52" w:rsidRDefault="00593A52" w:rsidP="00DD1F9A">
      <w:pPr>
        <w:spacing w:after="0"/>
        <w:contextualSpacing/>
        <w:rPr>
          <w:rFonts w:ascii="Candara" w:hAnsi="Candara" w:cs="Arial"/>
          <w:color w:val="auto"/>
          <w:sz w:val="22"/>
          <w:szCs w:val="22"/>
          <w:lang w:val="sl-SI"/>
        </w:rPr>
      </w:pPr>
    </w:p>
    <w:p w:rsidR="00593A52" w:rsidRDefault="00593A52" w:rsidP="00DD1F9A">
      <w:pPr>
        <w:spacing w:after="0"/>
        <w:contextualSpacing/>
        <w:rPr>
          <w:rFonts w:ascii="Candara" w:hAnsi="Candara" w:cs="Arial"/>
          <w:color w:val="auto"/>
          <w:sz w:val="22"/>
          <w:szCs w:val="22"/>
          <w:lang w:val="sl-SI"/>
        </w:rPr>
      </w:pPr>
    </w:p>
    <w:p w:rsidR="00593A52" w:rsidRDefault="00593A52" w:rsidP="00DD1F9A">
      <w:pPr>
        <w:spacing w:after="0"/>
        <w:contextualSpacing/>
        <w:rPr>
          <w:rFonts w:ascii="Candara" w:hAnsi="Candara" w:cs="Arial"/>
          <w:color w:val="auto"/>
          <w:sz w:val="22"/>
          <w:szCs w:val="22"/>
          <w:lang w:val="sl-SI"/>
        </w:rPr>
      </w:pPr>
    </w:p>
    <w:p w:rsidR="00593A52" w:rsidRPr="008F27D2" w:rsidRDefault="00593A52" w:rsidP="00DD1F9A">
      <w:pPr>
        <w:spacing w:after="0"/>
        <w:contextualSpacing/>
        <w:rPr>
          <w:rFonts w:ascii="Candara" w:hAnsi="Candara" w:cs="Arial"/>
          <w:color w:val="auto"/>
          <w:sz w:val="22"/>
          <w:szCs w:val="22"/>
          <w:lang w:val="sl-SI"/>
        </w:rPr>
      </w:pPr>
      <w:r>
        <w:rPr>
          <w:rStyle w:val="tevilkastrani"/>
          <w:rFonts w:ascii="Mont" w:hAnsi="Mont"/>
          <w:b/>
          <w:noProof/>
          <w:sz w:val="15"/>
          <w:szCs w:val="15"/>
          <w:lang w:val="sl-SI" w:eastAsia="sl-SI"/>
        </w:rPr>
        <w:drawing>
          <wp:inline distT="0" distB="0" distL="0" distR="0" wp14:anchorId="5E37C03C" wp14:editId="1BD6AC9E">
            <wp:extent cx="5572125" cy="571500"/>
            <wp:effectExtent l="0" t="0" r="9525" b="0"/>
            <wp:docPr id="2" name="Slika 2" descr="E:\___2021 SEM\01 RAZSTAVE\BIC\PRESS\glavamajagastrologoti copy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___2021 SEM\01 RAZSTAVE\BIC\PRESS\glavamajagastrologoti copy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72125" cy="57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593A52" w:rsidRPr="008F27D2" w:rsidSect="00B55878">
      <w:headerReference w:type="even" r:id="rId11"/>
      <w:headerReference w:type="default" r:id="rId12"/>
      <w:footerReference w:type="default" r:id="rId13"/>
      <w:type w:val="continuous"/>
      <w:pgSz w:w="11900" w:h="16840"/>
      <w:pgMar w:top="2410" w:right="851" w:bottom="1134" w:left="2268" w:header="567" w:footer="357" w:gutter="0"/>
      <w:pgNumType w:chapStyle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8345B" w:rsidRDefault="0098345B" w:rsidP="004F6082">
      <w:r>
        <w:separator/>
      </w:r>
    </w:p>
  </w:endnote>
  <w:endnote w:type="continuationSeparator" w:id="0">
    <w:p w:rsidR="0098345B" w:rsidRDefault="0098345B" w:rsidP="004F60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0AFF" w:usb1="00007843" w:usb2="00000001" w:usb3="00000000" w:csb0="000001BF" w:csb1="00000000"/>
  </w:font>
  <w:font w:name="Courier New">
    <w:panose1 w:val="02070309020205020404"/>
    <w:charset w:val="EE"/>
    <w:family w:val="modern"/>
    <w:pitch w:val="fixed"/>
    <w:sig w:usb0="E0000AFF" w:usb1="40007843" w:usb2="00000001" w:usb3="00000000" w:csb0="000001B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rola LatCyr">
    <w:altName w:val="Courier New"/>
    <w:charset w:val="EE"/>
    <w:family w:val="auto"/>
    <w:pitch w:val="variable"/>
    <w:sig w:usb0="00000001" w:usb1="00000001" w:usb2="00000000" w:usb3="00000000" w:csb0="00000097" w:csb1="00000000"/>
  </w:font>
  <w:font w:name="Times New Roman (Body CS)">
    <w:altName w:val="Times New Roman"/>
    <w:charset w:val="00"/>
    <w:family w:val="roman"/>
    <w:pitch w:val="variable"/>
    <w:sig w:usb0="E0002AFF" w:usb1="C0007841" w:usb2="00000009" w:usb3="00000000" w:csb0="000001FF" w:csb1="00000000"/>
  </w:font>
  <w:font w:name="Mont Heavy">
    <w:altName w:val="Arial"/>
    <w:panose1 w:val="00000000000000000000"/>
    <w:charset w:val="00"/>
    <w:family w:val="modern"/>
    <w:notTrueType/>
    <w:pitch w:val="variable"/>
    <w:sig w:usb0="00000001" w:usb1="00000000" w:usb2="00000000" w:usb3="00000000" w:csb0="0000009F" w:csb1="00000000"/>
  </w:font>
  <w:font w:name="Mont SemiBold">
    <w:panose1 w:val="00000000000000000000"/>
    <w:charset w:val="00"/>
    <w:family w:val="auto"/>
    <w:notTrueType/>
    <w:pitch w:val="variable"/>
    <w:sig w:usb0="00000287" w:usb1="00000000" w:usb2="00000000" w:usb3="00000000" w:csb0="0000009F" w:csb1="00000000"/>
  </w:font>
  <w:font w:name="Times New Roman (Headings CS)">
    <w:altName w:val="Times New Roman"/>
    <w:charset w:val="00"/>
    <w:family w:val="roman"/>
    <w:pitch w:val="variable"/>
    <w:sig w:usb0="E0002AFF" w:usb1="C0007841" w:usb2="00000009" w:usb3="00000000" w:csb0="000001FF" w:csb1="00000000"/>
  </w:font>
  <w:font w:name="Candara">
    <w:panose1 w:val="020E0502030303020204"/>
    <w:charset w:val="EE"/>
    <w:family w:val="swiss"/>
    <w:pitch w:val="variable"/>
    <w:sig w:usb0="A00002EF" w:usb1="4000A44B" w:usb2="00000000" w:usb3="00000000" w:csb0="0000019F" w:csb1="00000000"/>
  </w:font>
  <w:font w:name="Arial">
    <w:panose1 w:val="020B0604020202020204"/>
    <w:charset w:val="EE"/>
    <w:family w:val="swiss"/>
    <w:pitch w:val="variable"/>
    <w:sig w:usb0="20000A87" w:usb1="00000000" w:usb2="00000000" w:usb3="00000000" w:csb0="000001BF" w:csb1="00000000"/>
  </w:font>
  <w:font w:name="Mont">
    <w:altName w:val="Arial"/>
    <w:panose1 w:val="00000000000000000000"/>
    <w:charset w:val="00"/>
    <w:family w:val="modern"/>
    <w:notTrueType/>
    <w:pitch w:val="variable"/>
    <w:sig w:usb0="00000001" w:usb1="00000000" w:usb2="00000000" w:usb3="00000000" w:csb0="0000009F" w:csb1="00000000"/>
  </w:font>
  <w:font w:name="Mont-Book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066D4" w:rsidRDefault="00E52655" w:rsidP="008066D4">
    <w:pPr>
      <w:rPr>
        <w:rStyle w:val="Neenpoudarek"/>
        <w:rFonts w:eastAsiaTheme="minorHAnsi"/>
        <w:color w:val="7E7E7E"/>
        <w:sz w:val="15"/>
        <w:szCs w:val="15"/>
      </w:rPr>
    </w:pPr>
    <w:r>
      <w:rPr>
        <w:noProof/>
        <w:lang w:val="sl-SI" w:eastAsia="sl-SI"/>
        <w14:ligatures w14:val="none"/>
      </w:rPr>
      <w:drawing>
        <wp:anchor distT="0" distB="0" distL="114300" distR="114300" simplePos="0" relativeHeight="251659264" behindDoc="1" locked="0" layoutInCell="1" allowOverlap="1" wp14:anchorId="16925CCD" wp14:editId="07FED9C0">
          <wp:simplePos x="0" y="0"/>
          <wp:positionH relativeFrom="margin">
            <wp:posOffset>-3686493</wp:posOffset>
          </wp:positionH>
          <wp:positionV relativeFrom="paragraph">
            <wp:posOffset>-3620452</wp:posOffset>
          </wp:positionV>
          <wp:extent cx="6004438" cy="674696"/>
          <wp:effectExtent l="0" t="0" r="0" b="0"/>
          <wp:wrapNone/>
          <wp:docPr id="14" name="Slika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 rot="16200000">
                    <a:off x="0" y="0"/>
                    <a:ext cx="6004438" cy="674696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CD44C6" w:rsidRPr="00EA3053" w:rsidRDefault="00EA3053" w:rsidP="008066D4">
    <w:pPr>
      <w:rPr>
        <w:rStyle w:val="Neenpoudarek"/>
        <w:rFonts w:ascii="Mont" w:eastAsiaTheme="minorHAnsi" w:hAnsi="Mont"/>
        <w:color w:val="7E7E7E"/>
        <w:sz w:val="15"/>
        <w:szCs w:val="15"/>
        <w:lang w:val="it-IT"/>
      </w:rPr>
    </w:pPr>
    <w:r>
      <w:rPr>
        <w:rStyle w:val="Neenpoudarek"/>
        <w:rFonts w:eastAsiaTheme="minorHAnsi"/>
        <w:color w:val="7E7E7E"/>
        <w:sz w:val="15"/>
        <w:szCs w:val="15"/>
        <w:lang w:val="it-IT"/>
      </w:rPr>
      <w:t>SLOVENSKI ETNOGRAFSKI MUZEJ</w:t>
    </w:r>
    <w:r>
      <w:rPr>
        <w:rStyle w:val="Neenpoudarek"/>
        <w:rFonts w:eastAsiaTheme="minorHAnsi"/>
        <w:color w:val="7E7E7E"/>
        <w:sz w:val="15"/>
        <w:szCs w:val="15"/>
        <w:lang w:val="it-IT"/>
      </w:rPr>
      <w:tab/>
    </w:r>
    <w:r w:rsidR="008066D4" w:rsidRPr="00EA3053">
      <w:rPr>
        <w:rStyle w:val="Neenpoudarek"/>
        <w:rFonts w:ascii="Mont" w:eastAsiaTheme="minorHAnsi" w:hAnsi="Mont"/>
        <w:color w:val="7E7E7E"/>
        <w:sz w:val="15"/>
        <w:szCs w:val="15"/>
        <w:lang w:val="it-IT"/>
      </w:rPr>
      <w:tab/>
    </w:r>
    <w:r w:rsidR="008066D4" w:rsidRPr="00EA3053">
      <w:rPr>
        <w:rStyle w:val="Neenpoudarek"/>
        <w:rFonts w:ascii="Mont" w:eastAsiaTheme="minorHAnsi" w:hAnsi="Mont"/>
        <w:color w:val="7E7E7E"/>
        <w:sz w:val="15"/>
        <w:szCs w:val="15"/>
        <w:lang w:val="it-IT"/>
      </w:rPr>
      <w:tab/>
    </w:r>
    <w:r w:rsidR="008066D4" w:rsidRPr="00EA3053">
      <w:rPr>
        <w:rStyle w:val="Neenpoudarek"/>
        <w:rFonts w:ascii="Mont" w:eastAsiaTheme="minorHAnsi" w:hAnsi="Mont"/>
        <w:color w:val="7E7E7E"/>
        <w:sz w:val="15"/>
        <w:szCs w:val="15"/>
        <w:lang w:val="it-IT"/>
      </w:rPr>
      <w:tab/>
    </w:r>
    <w:r w:rsidR="008066D4" w:rsidRPr="00EA3053">
      <w:rPr>
        <w:rStyle w:val="Neenpoudarek"/>
        <w:rFonts w:ascii="Mont" w:eastAsiaTheme="minorHAnsi" w:hAnsi="Mont"/>
        <w:color w:val="7E7E7E"/>
        <w:sz w:val="15"/>
        <w:szCs w:val="15"/>
        <w:lang w:val="it-IT"/>
      </w:rPr>
      <w:tab/>
    </w:r>
    <w:r w:rsidR="008066D4" w:rsidRPr="00EA3053">
      <w:rPr>
        <w:rStyle w:val="Neenpoudarek"/>
        <w:rFonts w:ascii="Mont" w:eastAsiaTheme="minorHAnsi" w:hAnsi="Mont"/>
        <w:color w:val="7E7E7E"/>
        <w:sz w:val="15"/>
        <w:szCs w:val="15"/>
        <w:lang w:val="it-IT"/>
      </w:rPr>
      <w:tab/>
    </w:r>
    <w:r w:rsidR="008066D4" w:rsidRPr="00EA3053">
      <w:rPr>
        <w:rStyle w:val="Neenpoudarek"/>
        <w:rFonts w:ascii="Mont" w:eastAsiaTheme="minorHAnsi" w:hAnsi="Mont"/>
        <w:color w:val="7E7E7E"/>
        <w:sz w:val="15"/>
        <w:szCs w:val="15"/>
        <w:lang w:val="it-IT"/>
      </w:rPr>
      <w:tab/>
    </w:r>
    <w:r w:rsidR="008066D4" w:rsidRPr="00EA3053">
      <w:rPr>
        <w:rStyle w:val="Neenpoudarek"/>
        <w:rFonts w:ascii="Mont" w:eastAsiaTheme="minorHAnsi" w:hAnsi="Mont"/>
        <w:color w:val="7E7E7E"/>
        <w:sz w:val="15"/>
        <w:szCs w:val="15"/>
        <w:lang w:val="it-IT"/>
      </w:rPr>
      <w:tab/>
    </w:r>
    <w:r w:rsidR="008066D4" w:rsidRPr="00EA3053">
      <w:rPr>
        <w:rStyle w:val="Neenpoudarek"/>
        <w:rFonts w:ascii="Mont" w:eastAsiaTheme="minorHAnsi" w:hAnsi="Mont"/>
        <w:color w:val="7E7E7E"/>
        <w:sz w:val="15"/>
        <w:szCs w:val="15"/>
        <w:lang w:val="it-IT"/>
      </w:rPr>
      <w:tab/>
      <w:t xml:space="preserve">                        </w:t>
    </w:r>
    <w:r w:rsidR="008066D4" w:rsidRPr="00EA3053">
      <w:rPr>
        <w:rStyle w:val="Neenpoudarek"/>
        <w:rFonts w:ascii="Mont" w:eastAsiaTheme="minorHAnsi" w:hAnsi="Mont"/>
        <w:color w:val="7E7E7E"/>
        <w:sz w:val="15"/>
        <w:szCs w:val="15"/>
        <w:lang w:val="it-IT"/>
      </w:rPr>
      <w:tab/>
      <w:t xml:space="preserve">      </w:t>
    </w:r>
    <w:r>
      <w:rPr>
        <w:rFonts w:ascii="Mont-Book" w:hAnsi="Mont-Book" w:cs="Mont-Book"/>
        <w:color w:val="7E7E7E"/>
        <w:sz w:val="15"/>
        <w:szCs w:val="15"/>
        <w:lang w:val="sl-SI"/>
        <w14:ligatures w14:val="none"/>
      </w:rPr>
      <w:t>Metelkova 2, SI-1000 Ljubljana, Sloveni</w:t>
    </w:r>
    <w:r w:rsidR="00D21A73">
      <w:rPr>
        <w:rFonts w:ascii="Mont-Book" w:hAnsi="Mont-Book" w:cs="Mont-Book"/>
        <w:color w:val="7E7E7E"/>
        <w:sz w:val="15"/>
        <w:szCs w:val="15"/>
        <w:lang w:val="sl-SI"/>
        <w14:ligatures w14:val="none"/>
      </w:rPr>
      <w:t>j</w:t>
    </w:r>
    <w:r>
      <w:rPr>
        <w:rFonts w:ascii="Mont-Book" w:hAnsi="Mont-Book" w:cs="Mont-Book"/>
        <w:color w:val="7E7E7E"/>
        <w:sz w:val="15"/>
        <w:szCs w:val="15"/>
        <w:lang w:val="sl-SI"/>
        <w14:ligatures w14:val="none"/>
      </w:rPr>
      <w:t>a</w:t>
    </w:r>
    <w:r w:rsidR="00635CCE">
      <w:rPr>
        <w:rFonts w:ascii="Mont-Book" w:hAnsi="Mont-Book" w:cs="Mont-Book"/>
        <w:color w:val="7E7E7E"/>
        <w:sz w:val="15"/>
        <w:szCs w:val="15"/>
        <w:lang w:val="sl-SI"/>
        <w14:ligatures w14:val="none"/>
      </w:rPr>
      <w:t xml:space="preserve">   </w:t>
    </w:r>
    <w:r>
      <w:rPr>
        <w:rFonts w:ascii="Mont-Book" w:hAnsi="Mont-Book" w:cs="Mont-Book"/>
        <w:color w:val="7E7E7E"/>
        <w:sz w:val="15"/>
        <w:szCs w:val="15"/>
        <w:lang w:val="sl-SI"/>
        <w14:ligatures w14:val="none"/>
      </w:rPr>
      <w:t>I</w:t>
    </w:r>
    <w:r w:rsidR="00635CCE">
      <w:rPr>
        <w:rFonts w:ascii="Mont-Book" w:hAnsi="Mont-Book" w:cs="Mont-Book"/>
        <w:color w:val="7E7E7E"/>
        <w:sz w:val="15"/>
        <w:szCs w:val="15"/>
        <w:lang w:val="sl-SI"/>
        <w14:ligatures w14:val="none"/>
      </w:rPr>
      <w:t xml:space="preserve">   </w:t>
    </w:r>
    <w:proofErr w:type="gramStart"/>
    <w:r w:rsidR="008D71EA">
      <w:rPr>
        <w:rFonts w:ascii="Mont-Book" w:hAnsi="Mont-Book" w:cs="Mont-Book"/>
        <w:color w:val="7E7E7E"/>
        <w:sz w:val="15"/>
        <w:szCs w:val="15"/>
        <w:lang w:val="sl-SI"/>
        <w14:ligatures w14:val="none"/>
      </w:rPr>
      <w:t>T :</w:t>
    </w:r>
    <w:proofErr w:type="gramEnd"/>
    <w:r>
      <w:rPr>
        <w:rFonts w:ascii="Mont-Book" w:hAnsi="Mont-Book" w:cs="Mont-Book"/>
        <w:color w:val="7E7E7E"/>
        <w:sz w:val="15"/>
        <w:szCs w:val="15"/>
        <w:lang w:val="sl-SI"/>
        <w14:ligatures w14:val="none"/>
      </w:rPr>
      <w:t xml:space="preserve"> (0)1 300 87 00</w:t>
    </w:r>
    <w:r w:rsidR="00635CCE">
      <w:rPr>
        <w:rFonts w:ascii="Mont-Book" w:hAnsi="Mont-Book" w:cs="Mont-Book"/>
        <w:color w:val="7E7E7E"/>
        <w:sz w:val="15"/>
        <w:szCs w:val="15"/>
        <w:lang w:val="sl-SI"/>
        <w14:ligatures w14:val="none"/>
      </w:rPr>
      <w:t xml:space="preserve">   I   </w:t>
    </w:r>
    <w:r>
      <w:rPr>
        <w:rFonts w:ascii="Mont-Book" w:hAnsi="Mont-Book" w:cs="Mont-Book"/>
        <w:color w:val="7E7E7E"/>
        <w:sz w:val="15"/>
        <w:szCs w:val="15"/>
        <w:lang w:val="sl-SI"/>
        <w14:ligatures w14:val="none"/>
      </w:rPr>
      <w:t xml:space="preserve">E : </w:t>
    </w:r>
    <w:r w:rsidR="00635CCE" w:rsidRPr="00635CCE">
      <w:rPr>
        <w:rFonts w:ascii="Mont-Book" w:hAnsi="Mont-Book" w:cs="Mont-Book"/>
        <w:color w:val="7E7E7E"/>
        <w:sz w:val="15"/>
        <w:szCs w:val="15"/>
        <w:lang w:val="sl-SI"/>
        <w14:ligatures w14:val="none"/>
      </w:rPr>
      <w:t>etnomuz@etno-muzej.si</w:t>
    </w:r>
    <w:r w:rsidR="00635CCE">
      <w:rPr>
        <w:rFonts w:ascii="Mont-Book" w:hAnsi="Mont-Book" w:cs="Mont-Book"/>
        <w:color w:val="7E7E7E"/>
        <w:sz w:val="15"/>
        <w:szCs w:val="15"/>
        <w:lang w:val="sl-SI"/>
        <w14:ligatures w14:val="none"/>
      </w:rPr>
      <w:t xml:space="preserve">   </w:t>
    </w:r>
    <w:r>
      <w:rPr>
        <w:rFonts w:ascii="Mont-Book" w:hAnsi="Mont-Book" w:cs="Mont-Book"/>
        <w:color w:val="7E7E7E"/>
        <w:sz w:val="15"/>
        <w:szCs w:val="15"/>
        <w:lang w:val="sl-SI"/>
        <w14:ligatures w14:val="none"/>
      </w:rPr>
      <w:t>I</w:t>
    </w:r>
    <w:r w:rsidR="00635CCE">
      <w:rPr>
        <w:rFonts w:ascii="Mont-Book" w:hAnsi="Mont-Book" w:cs="Mont-Book"/>
        <w:color w:val="7E7E7E"/>
        <w:sz w:val="15"/>
        <w:szCs w:val="15"/>
        <w:lang w:val="sl-SI"/>
        <w14:ligatures w14:val="none"/>
      </w:rPr>
      <w:t xml:space="preserve">   </w:t>
    </w:r>
    <w:r w:rsidRPr="00635CCE">
      <w:rPr>
        <w:rFonts w:ascii="Mont-Book" w:hAnsi="Mont-Book" w:cs="Mont-Book"/>
        <w:color w:val="7E7E7E"/>
        <w:sz w:val="15"/>
        <w:szCs w:val="15"/>
        <w:lang w:val="sl-SI"/>
        <w14:ligatures w14:val="none"/>
      </w:rPr>
      <w:t>www.etno-muzej.si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8345B" w:rsidRDefault="0098345B" w:rsidP="004F6082">
      <w:r>
        <w:separator/>
      </w:r>
    </w:p>
  </w:footnote>
  <w:footnote w:type="continuationSeparator" w:id="0">
    <w:p w:rsidR="0098345B" w:rsidRDefault="0098345B" w:rsidP="004F608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Style w:val="tevilkastrani"/>
      </w:rPr>
      <w:id w:val="1260100470"/>
      <w:docPartObj>
        <w:docPartGallery w:val="Page Numbers (Top of Page)"/>
        <w:docPartUnique/>
      </w:docPartObj>
    </w:sdtPr>
    <w:sdtEndPr>
      <w:rPr>
        <w:rStyle w:val="tevilkastrani"/>
      </w:rPr>
    </w:sdtEndPr>
    <w:sdtContent>
      <w:p w:rsidR="00E65C2B" w:rsidRDefault="00E65C2B" w:rsidP="004F6082">
        <w:pPr>
          <w:pStyle w:val="Glava"/>
          <w:rPr>
            <w:rStyle w:val="tevilkastrani"/>
          </w:rPr>
        </w:pPr>
        <w:r>
          <w:rPr>
            <w:rStyle w:val="tevilkastrani"/>
          </w:rPr>
          <w:fldChar w:fldCharType="begin"/>
        </w:r>
        <w:r>
          <w:rPr>
            <w:rStyle w:val="tevilkastrani"/>
          </w:rPr>
          <w:instrText xml:space="preserve"> PAGE </w:instrText>
        </w:r>
        <w:r>
          <w:rPr>
            <w:rStyle w:val="tevilkastrani"/>
          </w:rPr>
          <w:fldChar w:fldCharType="end"/>
        </w:r>
      </w:p>
    </w:sdtContent>
  </w:sdt>
  <w:p w:rsidR="00E65C2B" w:rsidRDefault="00E65C2B" w:rsidP="004F6082">
    <w:pPr>
      <w:pStyle w:val="Glava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65C2B" w:rsidRPr="00AD1EF2" w:rsidRDefault="00593A52" w:rsidP="004F6082">
    <w:pPr>
      <w:pStyle w:val="Glava"/>
      <w:rPr>
        <w:rStyle w:val="tevilkastrani"/>
        <w:rFonts w:ascii="Mont" w:hAnsi="Mont"/>
        <w:b/>
        <w:sz w:val="15"/>
        <w:szCs w:val="15"/>
      </w:rPr>
    </w:pPr>
    <w:r>
      <w:rPr>
        <w:noProof/>
        <w:lang w:val="sl-SI" w:eastAsia="sl-SI"/>
      </w:rPr>
      <w:drawing>
        <wp:anchor distT="180340" distB="180340" distL="114300" distR="114300" simplePos="0" relativeHeight="251660288" behindDoc="1" locked="0" layoutInCell="1" allowOverlap="1" wp14:anchorId="34F8C038" wp14:editId="279CCCE1">
          <wp:simplePos x="0" y="0"/>
          <wp:positionH relativeFrom="page">
            <wp:posOffset>-9525</wp:posOffset>
          </wp:positionH>
          <wp:positionV relativeFrom="paragraph">
            <wp:posOffset>259080</wp:posOffset>
          </wp:positionV>
          <wp:extent cx="7124091" cy="542925"/>
          <wp:effectExtent l="0" t="0" r="635" b="0"/>
          <wp:wrapNone/>
          <wp:docPr id="13" name="Picture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SEM_logo_RGB_03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124091" cy="54292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1D1E94" w:rsidRDefault="001D1E94" w:rsidP="004F6082">
    <w:pPr>
      <w:pStyle w:val="Glav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3C93E16"/>
    <w:multiLevelType w:val="hybridMultilevel"/>
    <w:tmpl w:val="0EC0370E"/>
    <w:lvl w:ilvl="0" w:tplc="AD7CF690">
      <w:start w:val="1"/>
      <w:numFmt w:val="bullet"/>
      <w:lvlText w:val=""/>
      <w:lvlJc w:val="left"/>
      <w:pPr>
        <w:ind w:left="0" w:firstLine="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45A5264"/>
    <w:multiLevelType w:val="hybridMultilevel"/>
    <w:tmpl w:val="20B4E0F6"/>
    <w:lvl w:ilvl="0" w:tplc="7A3A9226">
      <w:start w:val="1"/>
      <w:numFmt w:val="bullet"/>
      <w:lvlText w:val=""/>
      <w:lvlJc w:val="left"/>
      <w:pPr>
        <w:ind w:left="0" w:firstLine="0"/>
      </w:pPr>
      <w:rPr>
        <w:rFonts w:ascii="Symbol" w:hAnsi="Symbol" w:hint="default"/>
        <w:b w:val="0"/>
        <w:i w:val="0"/>
        <w:color w:val="auto"/>
        <w:spacing w:val="0"/>
        <w:sz w:val="20"/>
        <w:u w:color="9D854B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24B3779"/>
    <w:multiLevelType w:val="multilevel"/>
    <w:tmpl w:val="D7FC8F26"/>
    <w:lvl w:ilvl="0">
      <w:start w:val="1"/>
      <w:numFmt w:val="bullet"/>
      <w:lvlText w:val=""/>
      <w:lvlJc w:val="left"/>
      <w:pPr>
        <w:ind w:left="0" w:firstLine="0"/>
      </w:pPr>
      <w:rPr>
        <w:rFonts w:ascii="Symbol" w:hAnsi="Symbol" w:hint="default"/>
        <w:b/>
        <w:i w:val="0"/>
        <w:color w:val="auto"/>
        <w:sz w:val="22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4125B7D"/>
    <w:multiLevelType w:val="multilevel"/>
    <w:tmpl w:val="C326039C"/>
    <w:lvl w:ilvl="0">
      <w:start w:val="1"/>
      <w:numFmt w:val="bullet"/>
      <w:lvlText w:val=""/>
      <w:lvlJc w:val="left"/>
      <w:pPr>
        <w:ind w:left="0" w:firstLine="0"/>
      </w:pPr>
      <w:rPr>
        <w:rFonts w:ascii="Symbol" w:hAnsi="Symbol" w:hint="default"/>
        <w:b w:val="0"/>
        <w:i w:val="0"/>
        <w:color w:val="auto"/>
        <w:spacing w:val="0"/>
        <w:sz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4A4471D"/>
    <w:multiLevelType w:val="hybridMultilevel"/>
    <w:tmpl w:val="D7FC8F26"/>
    <w:lvl w:ilvl="0" w:tplc="DBF60FB2">
      <w:start w:val="1"/>
      <w:numFmt w:val="bullet"/>
      <w:lvlText w:val=""/>
      <w:lvlJc w:val="left"/>
      <w:pPr>
        <w:ind w:left="0" w:firstLine="0"/>
      </w:pPr>
      <w:rPr>
        <w:rFonts w:ascii="Symbol" w:hAnsi="Symbol" w:hint="default"/>
        <w:b/>
        <w:i w:val="0"/>
        <w:color w:val="auto"/>
        <w:sz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F6537E8"/>
    <w:multiLevelType w:val="hybridMultilevel"/>
    <w:tmpl w:val="F4C26116"/>
    <w:lvl w:ilvl="0" w:tplc="DBF60FB2">
      <w:start w:val="1"/>
      <w:numFmt w:val="bullet"/>
      <w:lvlText w:val=""/>
      <w:lvlJc w:val="left"/>
      <w:pPr>
        <w:ind w:left="0" w:firstLine="0"/>
      </w:pPr>
      <w:rPr>
        <w:rFonts w:ascii="Symbol" w:hAnsi="Symbol" w:hint="default"/>
        <w:b/>
        <w:i w:val="0"/>
        <w:color w:val="auto"/>
        <w:sz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F77683F"/>
    <w:multiLevelType w:val="multilevel"/>
    <w:tmpl w:val="0EC0370E"/>
    <w:lvl w:ilvl="0">
      <w:start w:val="1"/>
      <w:numFmt w:val="bullet"/>
      <w:lvlText w:val=""/>
      <w:lvlJc w:val="left"/>
      <w:pPr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3613384"/>
    <w:multiLevelType w:val="multilevel"/>
    <w:tmpl w:val="D34CC69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6626E22"/>
    <w:multiLevelType w:val="hybridMultilevel"/>
    <w:tmpl w:val="D34CC6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A0C62F6"/>
    <w:multiLevelType w:val="multilevel"/>
    <w:tmpl w:val="C5D28FCE"/>
    <w:lvl w:ilvl="0">
      <w:start w:val="1"/>
      <w:numFmt w:val="bullet"/>
      <w:lvlText w:val=""/>
      <w:lvlJc w:val="left"/>
      <w:pPr>
        <w:ind w:left="0" w:firstLine="0"/>
      </w:pPr>
      <w:rPr>
        <w:rFonts w:ascii="Symbol" w:hAnsi="Symbol" w:hint="default"/>
        <w:b/>
        <w:i w:val="0"/>
        <w:color w:val="auto"/>
        <w:sz w:val="22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D765A7E"/>
    <w:multiLevelType w:val="multilevel"/>
    <w:tmpl w:val="81669C4C"/>
    <w:lvl w:ilvl="0">
      <w:start w:val="1"/>
      <w:numFmt w:val="bullet"/>
      <w:lvlText w:val=""/>
      <w:lvlJc w:val="left"/>
      <w:pPr>
        <w:ind w:left="0" w:firstLine="0"/>
      </w:pPr>
      <w:rPr>
        <w:rFonts w:ascii="Symbol" w:hAnsi="Symbol" w:hint="default"/>
        <w:b/>
        <w:i w:val="0"/>
        <w:color w:val="auto"/>
        <w:sz w:val="22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05C2146"/>
    <w:multiLevelType w:val="hybridMultilevel"/>
    <w:tmpl w:val="6AF822D4"/>
    <w:lvl w:ilvl="0" w:tplc="A7DC4994">
      <w:start w:val="1"/>
      <w:numFmt w:val="bullet"/>
      <w:pStyle w:val="Podnaslov"/>
      <w:lvlText w:val=""/>
      <w:lvlJc w:val="left"/>
      <w:pPr>
        <w:ind w:left="0" w:firstLine="0"/>
      </w:pPr>
      <w:rPr>
        <w:rFonts w:ascii="Symbol" w:hAnsi="Symbol" w:hint="default"/>
        <w:b w:val="0"/>
        <w:i w:val="0"/>
        <w:color w:val="auto"/>
        <w:spacing w:val="0"/>
        <w:sz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1E07544"/>
    <w:multiLevelType w:val="multilevel"/>
    <w:tmpl w:val="81669C4C"/>
    <w:lvl w:ilvl="0">
      <w:start w:val="1"/>
      <w:numFmt w:val="bullet"/>
      <w:lvlText w:val=""/>
      <w:lvlJc w:val="left"/>
      <w:pPr>
        <w:ind w:left="0" w:firstLine="0"/>
      </w:pPr>
      <w:rPr>
        <w:rFonts w:ascii="Symbol" w:hAnsi="Symbol" w:hint="default"/>
        <w:b/>
        <w:i w:val="0"/>
        <w:color w:val="auto"/>
        <w:sz w:val="22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2D47A7F"/>
    <w:multiLevelType w:val="multilevel"/>
    <w:tmpl w:val="F4C26116"/>
    <w:lvl w:ilvl="0">
      <w:start w:val="1"/>
      <w:numFmt w:val="bullet"/>
      <w:lvlText w:val=""/>
      <w:lvlJc w:val="left"/>
      <w:pPr>
        <w:ind w:left="0" w:firstLine="0"/>
      </w:pPr>
      <w:rPr>
        <w:rFonts w:ascii="Symbol" w:hAnsi="Symbol" w:hint="default"/>
        <w:b/>
        <w:i w:val="0"/>
        <w:color w:val="auto"/>
        <w:sz w:val="22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6771214"/>
    <w:multiLevelType w:val="hybridMultilevel"/>
    <w:tmpl w:val="C5D28FCE"/>
    <w:lvl w:ilvl="0" w:tplc="5F466E68">
      <w:start w:val="1"/>
      <w:numFmt w:val="bullet"/>
      <w:lvlText w:val=""/>
      <w:lvlJc w:val="left"/>
      <w:pPr>
        <w:ind w:left="0" w:firstLine="0"/>
      </w:pPr>
      <w:rPr>
        <w:rFonts w:ascii="Symbol" w:hAnsi="Symbol" w:hint="default"/>
        <w:b/>
        <w:i w:val="0"/>
        <w:color w:val="auto"/>
        <w:sz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7"/>
  </w:num>
  <w:num w:numId="3">
    <w:abstractNumId w:val="0"/>
  </w:num>
  <w:num w:numId="4">
    <w:abstractNumId w:val="6"/>
  </w:num>
  <w:num w:numId="5">
    <w:abstractNumId w:val="14"/>
  </w:num>
  <w:num w:numId="6">
    <w:abstractNumId w:val="12"/>
  </w:num>
  <w:num w:numId="7">
    <w:abstractNumId w:val="10"/>
  </w:num>
  <w:num w:numId="8">
    <w:abstractNumId w:val="9"/>
  </w:num>
  <w:num w:numId="9">
    <w:abstractNumId w:val="5"/>
  </w:num>
  <w:num w:numId="10">
    <w:abstractNumId w:val="13"/>
  </w:num>
  <w:num w:numId="11">
    <w:abstractNumId w:val="4"/>
  </w:num>
  <w:num w:numId="12">
    <w:abstractNumId w:val="2"/>
  </w:num>
  <w:num w:numId="13">
    <w:abstractNumId w:val="11"/>
  </w:num>
  <w:num w:numId="14">
    <w:abstractNumId w:val="3"/>
  </w:num>
  <w:num w:numId="1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proofState w:spelling="clean" w:grammar="clean"/>
  <w:defaultTabStop w:val="567"/>
  <w:autoHyphenation/>
  <w:hyphenationZone w:val="425"/>
  <w:doNotHyphenateCap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217C"/>
    <w:rsid w:val="00024E20"/>
    <w:rsid w:val="000316D1"/>
    <w:rsid w:val="000334E1"/>
    <w:rsid w:val="00036F06"/>
    <w:rsid w:val="00043068"/>
    <w:rsid w:val="0005341C"/>
    <w:rsid w:val="0005362A"/>
    <w:rsid w:val="00054336"/>
    <w:rsid w:val="0006597F"/>
    <w:rsid w:val="000667F6"/>
    <w:rsid w:val="00077A04"/>
    <w:rsid w:val="00084580"/>
    <w:rsid w:val="00095E53"/>
    <w:rsid w:val="000A2962"/>
    <w:rsid w:val="000A727F"/>
    <w:rsid w:val="000B1198"/>
    <w:rsid w:val="000B383D"/>
    <w:rsid w:val="000B5E8C"/>
    <w:rsid w:val="000B7DE9"/>
    <w:rsid w:val="000D1E23"/>
    <w:rsid w:val="000E326A"/>
    <w:rsid w:val="000F3AFA"/>
    <w:rsid w:val="000F59E3"/>
    <w:rsid w:val="00104697"/>
    <w:rsid w:val="00107170"/>
    <w:rsid w:val="0011576B"/>
    <w:rsid w:val="00124538"/>
    <w:rsid w:val="00125221"/>
    <w:rsid w:val="00150617"/>
    <w:rsid w:val="001732F5"/>
    <w:rsid w:val="0018747B"/>
    <w:rsid w:val="00192E73"/>
    <w:rsid w:val="00196D95"/>
    <w:rsid w:val="00197DAE"/>
    <w:rsid w:val="001A341E"/>
    <w:rsid w:val="001A442C"/>
    <w:rsid w:val="001C30C9"/>
    <w:rsid w:val="001D1E94"/>
    <w:rsid w:val="001D4CCC"/>
    <w:rsid w:val="001F42A8"/>
    <w:rsid w:val="001F4C05"/>
    <w:rsid w:val="001F7458"/>
    <w:rsid w:val="001F7ACD"/>
    <w:rsid w:val="0021217C"/>
    <w:rsid w:val="00222DE9"/>
    <w:rsid w:val="00223D48"/>
    <w:rsid w:val="002307E4"/>
    <w:rsid w:val="00250C9D"/>
    <w:rsid w:val="0027726C"/>
    <w:rsid w:val="00280AC2"/>
    <w:rsid w:val="002811C0"/>
    <w:rsid w:val="00290E85"/>
    <w:rsid w:val="002B6D48"/>
    <w:rsid w:val="002B7193"/>
    <w:rsid w:val="002C09EA"/>
    <w:rsid w:val="002C15E9"/>
    <w:rsid w:val="002E07CE"/>
    <w:rsid w:val="002E510C"/>
    <w:rsid w:val="002E7C00"/>
    <w:rsid w:val="003168F7"/>
    <w:rsid w:val="00324794"/>
    <w:rsid w:val="0033130C"/>
    <w:rsid w:val="00341277"/>
    <w:rsid w:val="00343BD5"/>
    <w:rsid w:val="00361F46"/>
    <w:rsid w:val="003702C9"/>
    <w:rsid w:val="00392655"/>
    <w:rsid w:val="003A0761"/>
    <w:rsid w:val="003A273B"/>
    <w:rsid w:val="003A4263"/>
    <w:rsid w:val="003B28BB"/>
    <w:rsid w:val="003E75E9"/>
    <w:rsid w:val="003F4A2D"/>
    <w:rsid w:val="003F5F7F"/>
    <w:rsid w:val="00414122"/>
    <w:rsid w:val="00417628"/>
    <w:rsid w:val="00446A2B"/>
    <w:rsid w:val="00457DDE"/>
    <w:rsid w:val="0046703C"/>
    <w:rsid w:val="0047298F"/>
    <w:rsid w:val="00473C94"/>
    <w:rsid w:val="0047755A"/>
    <w:rsid w:val="00480EC8"/>
    <w:rsid w:val="00493384"/>
    <w:rsid w:val="00494CFA"/>
    <w:rsid w:val="004B36A6"/>
    <w:rsid w:val="004B3D2F"/>
    <w:rsid w:val="004C0248"/>
    <w:rsid w:val="004C2705"/>
    <w:rsid w:val="004C6AEE"/>
    <w:rsid w:val="004C6D0E"/>
    <w:rsid w:val="004C7246"/>
    <w:rsid w:val="004D064A"/>
    <w:rsid w:val="004F6082"/>
    <w:rsid w:val="0050274E"/>
    <w:rsid w:val="00516C9E"/>
    <w:rsid w:val="00521559"/>
    <w:rsid w:val="00521F85"/>
    <w:rsid w:val="005229D0"/>
    <w:rsid w:val="0053309A"/>
    <w:rsid w:val="00534208"/>
    <w:rsid w:val="00536240"/>
    <w:rsid w:val="0057151F"/>
    <w:rsid w:val="00582F20"/>
    <w:rsid w:val="00593A52"/>
    <w:rsid w:val="005A1DA9"/>
    <w:rsid w:val="005A758C"/>
    <w:rsid w:val="005B519C"/>
    <w:rsid w:val="005E3125"/>
    <w:rsid w:val="00601504"/>
    <w:rsid w:val="00613AAA"/>
    <w:rsid w:val="006172F0"/>
    <w:rsid w:val="00623C6D"/>
    <w:rsid w:val="00635CCE"/>
    <w:rsid w:val="0065146E"/>
    <w:rsid w:val="006661D9"/>
    <w:rsid w:val="00671B38"/>
    <w:rsid w:val="006732C8"/>
    <w:rsid w:val="006801BE"/>
    <w:rsid w:val="0069083E"/>
    <w:rsid w:val="0069519D"/>
    <w:rsid w:val="006A1A31"/>
    <w:rsid w:val="006A5E8A"/>
    <w:rsid w:val="006D4514"/>
    <w:rsid w:val="006D64A3"/>
    <w:rsid w:val="006F687B"/>
    <w:rsid w:val="0071086F"/>
    <w:rsid w:val="007231C1"/>
    <w:rsid w:val="0072459D"/>
    <w:rsid w:val="007344B5"/>
    <w:rsid w:val="00740055"/>
    <w:rsid w:val="007810FC"/>
    <w:rsid w:val="00782FCA"/>
    <w:rsid w:val="00785C98"/>
    <w:rsid w:val="007B5468"/>
    <w:rsid w:val="007C4F64"/>
    <w:rsid w:val="007D2B8E"/>
    <w:rsid w:val="007E3452"/>
    <w:rsid w:val="008066D4"/>
    <w:rsid w:val="008073FB"/>
    <w:rsid w:val="00807446"/>
    <w:rsid w:val="00813244"/>
    <w:rsid w:val="00814ADD"/>
    <w:rsid w:val="00822D21"/>
    <w:rsid w:val="00830ED5"/>
    <w:rsid w:val="00845920"/>
    <w:rsid w:val="00855AB0"/>
    <w:rsid w:val="0087250C"/>
    <w:rsid w:val="00872871"/>
    <w:rsid w:val="008A3FC7"/>
    <w:rsid w:val="008C0061"/>
    <w:rsid w:val="008D25D0"/>
    <w:rsid w:val="008D71EA"/>
    <w:rsid w:val="008E17EA"/>
    <w:rsid w:val="008F18D6"/>
    <w:rsid w:val="008F27D2"/>
    <w:rsid w:val="009013D6"/>
    <w:rsid w:val="00902506"/>
    <w:rsid w:val="00903FF9"/>
    <w:rsid w:val="009226E5"/>
    <w:rsid w:val="00965F6B"/>
    <w:rsid w:val="00970088"/>
    <w:rsid w:val="009821AF"/>
    <w:rsid w:val="0098345B"/>
    <w:rsid w:val="00994F43"/>
    <w:rsid w:val="009A3B72"/>
    <w:rsid w:val="009C27F8"/>
    <w:rsid w:val="009C615B"/>
    <w:rsid w:val="009D25A4"/>
    <w:rsid w:val="009D6CFE"/>
    <w:rsid w:val="009F74D9"/>
    <w:rsid w:val="00A03E25"/>
    <w:rsid w:val="00A14BDE"/>
    <w:rsid w:val="00A21D53"/>
    <w:rsid w:val="00A2270A"/>
    <w:rsid w:val="00A27E1B"/>
    <w:rsid w:val="00A31535"/>
    <w:rsid w:val="00A503DA"/>
    <w:rsid w:val="00A57A17"/>
    <w:rsid w:val="00A57F18"/>
    <w:rsid w:val="00A62097"/>
    <w:rsid w:val="00A7065F"/>
    <w:rsid w:val="00A71091"/>
    <w:rsid w:val="00A81AAF"/>
    <w:rsid w:val="00A82756"/>
    <w:rsid w:val="00AA1444"/>
    <w:rsid w:val="00AA613A"/>
    <w:rsid w:val="00AB3A12"/>
    <w:rsid w:val="00AB60DE"/>
    <w:rsid w:val="00AC1FB4"/>
    <w:rsid w:val="00AC4F63"/>
    <w:rsid w:val="00AC6A37"/>
    <w:rsid w:val="00AD1EF2"/>
    <w:rsid w:val="00AD7CDD"/>
    <w:rsid w:val="00AD7F96"/>
    <w:rsid w:val="00AF12CC"/>
    <w:rsid w:val="00AF5942"/>
    <w:rsid w:val="00AF7BFB"/>
    <w:rsid w:val="00B021CE"/>
    <w:rsid w:val="00B0619F"/>
    <w:rsid w:val="00B17C59"/>
    <w:rsid w:val="00B30434"/>
    <w:rsid w:val="00B37985"/>
    <w:rsid w:val="00B55878"/>
    <w:rsid w:val="00B65A2C"/>
    <w:rsid w:val="00B661A0"/>
    <w:rsid w:val="00B93612"/>
    <w:rsid w:val="00B944F5"/>
    <w:rsid w:val="00BA14F6"/>
    <w:rsid w:val="00BA2533"/>
    <w:rsid w:val="00BB0753"/>
    <w:rsid w:val="00BC1BF4"/>
    <w:rsid w:val="00BE5673"/>
    <w:rsid w:val="00BE613D"/>
    <w:rsid w:val="00C042AC"/>
    <w:rsid w:val="00C12A1A"/>
    <w:rsid w:val="00C13E53"/>
    <w:rsid w:val="00C31488"/>
    <w:rsid w:val="00C33B6D"/>
    <w:rsid w:val="00C34D62"/>
    <w:rsid w:val="00C425A0"/>
    <w:rsid w:val="00C45B4A"/>
    <w:rsid w:val="00C46815"/>
    <w:rsid w:val="00C530EF"/>
    <w:rsid w:val="00C72923"/>
    <w:rsid w:val="00C760D8"/>
    <w:rsid w:val="00C7782D"/>
    <w:rsid w:val="00C86A55"/>
    <w:rsid w:val="00C87CBF"/>
    <w:rsid w:val="00C9386F"/>
    <w:rsid w:val="00CA4B4A"/>
    <w:rsid w:val="00CA4F9A"/>
    <w:rsid w:val="00CB57F2"/>
    <w:rsid w:val="00CD44C6"/>
    <w:rsid w:val="00CE0B03"/>
    <w:rsid w:val="00CE265B"/>
    <w:rsid w:val="00CF6F53"/>
    <w:rsid w:val="00D0163A"/>
    <w:rsid w:val="00D11A6D"/>
    <w:rsid w:val="00D12080"/>
    <w:rsid w:val="00D21A73"/>
    <w:rsid w:val="00D42019"/>
    <w:rsid w:val="00D422A7"/>
    <w:rsid w:val="00D430D2"/>
    <w:rsid w:val="00D43B16"/>
    <w:rsid w:val="00D47F65"/>
    <w:rsid w:val="00D62027"/>
    <w:rsid w:val="00D740AD"/>
    <w:rsid w:val="00D8036C"/>
    <w:rsid w:val="00D872CE"/>
    <w:rsid w:val="00D91587"/>
    <w:rsid w:val="00DA3535"/>
    <w:rsid w:val="00DB12F0"/>
    <w:rsid w:val="00DB370C"/>
    <w:rsid w:val="00DC1483"/>
    <w:rsid w:val="00DC61DF"/>
    <w:rsid w:val="00DD1F9A"/>
    <w:rsid w:val="00DD3D39"/>
    <w:rsid w:val="00DD4251"/>
    <w:rsid w:val="00DD7FA7"/>
    <w:rsid w:val="00DF0000"/>
    <w:rsid w:val="00DF01D4"/>
    <w:rsid w:val="00DF250D"/>
    <w:rsid w:val="00DF519E"/>
    <w:rsid w:val="00E07E55"/>
    <w:rsid w:val="00E206BF"/>
    <w:rsid w:val="00E27965"/>
    <w:rsid w:val="00E36CAC"/>
    <w:rsid w:val="00E4162A"/>
    <w:rsid w:val="00E52655"/>
    <w:rsid w:val="00E54352"/>
    <w:rsid w:val="00E65C2B"/>
    <w:rsid w:val="00E90F3D"/>
    <w:rsid w:val="00E9268C"/>
    <w:rsid w:val="00E95881"/>
    <w:rsid w:val="00EA3053"/>
    <w:rsid w:val="00ED79F2"/>
    <w:rsid w:val="00EF0127"/>
    <w:rsid w:val="00F005BA"/>
    <w:rsid w:val="00F06484"/>
    <w:rsid w:val="00F13ADA"/>
    <w:rsid w:val="00F22F22"/>
    <w:rsid w:val="00F32E87"/>
    <w:rsid w:val="00F361AD"/>
    <w:rsid w:val="00F45DA0"/>
    <w:rsid w:val="00F756F3"/>
    <w:rsid w:val="00F801A7"/>
    <w:rsid w:val="00FB36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6416F0A"/>
  <w15:chartTrackingRefBased/>
  <w15:docId w15:val="{D77FCE16-8B47-F646-AB58-FE8F5C8199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aliases w:val="Tekst"/>
    <w:qFormat/>
    <w:rsid w:val="004F6082"/>
    <w:pPr>
      <w:spacing w:after="240"/>
    </w:pPr>
    <w:rPr>
      <w:rFonts w:ascii="Trola LatCyr" w:hAnsi="Trola LatCyr" w:cs="Times New Roman (Body CS)"/>
      <w:color w:val="464646"/>
      <w:sz w:val="21"/>
      <w:szCs w:val="21"/>
      <w14:ligatures w14:val="all"/>
    </w:rPr>
  </w:style>
  <w:style w:type="paragraph" w:styleId="Naslov1">
    <w:name w:val="heading 1"/>
    <w:aliases w:val="Title"/>
    <w:basedOn w:val="Navaden"/>
    <w:next w:val="Navaden"/>
    <w:link w:val="Naslov1Znak"/>
    <w:uiPriority w:val="9"/>
    <w:qFormat/>
    <w:rsid w:val="004F6082"/>
    <w:pPr>
      <w:spacing w:before="240"/>
      <w:outlineLvl w:val="0"/>
    </w:pPr>
    <w:rPr>
      <w:rFonts w:ascii="Mont Heavy" w:hAnsi="Mont Heavy"/>
      <w:b/>
      <w:sz w:val="24"/>
      <w:szCs w:val="24"/>
    </w:rPr>
  </w:style>
  <w:style w:type="paragraph" w:styleId="Naslov2">
    <w:name w:val="heading 2"/>
    <w:basedOn w:val="Naslov1"/>
    <w:next w:val="Navaden"/>
    <w:link w:val="Naslov2Znak"/>
    <w:uiPriority w:val="9"/>
    <w:unhideWhenUsed/>
    <w:rsid w:val="004F6082"/>
    <w:pPr>
      <w:outlineLvl w:val="1"/>
    </w:p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uiPriority w:val="99"/>
    <w:unhideWhenUsed/>
    <w:rsid w:val="0021217C"/>
    <w:pPr>
      <w:tabs>
        <w:tab w:val="center" w:pos="4680"/>
        <w:tab w:val="right" w:pos="9360"/>
      </w:tabs>
    </w:pPr>
  </w:style>
  <w:style w:type="character" w:customStyle="1" w:styleId="GlavaZnak">
    <w:name w:val="Glava Znak"/>
    <w:basedOn w:val="Privzetapisavaodstavka"/>
    <w:link w:val="Glava"/>
    <w:uiPriority w:val="99"/>
    <w:rsid w:val="0021217C"/>
  </w:style>
  <w:style w:type="paragraph" w:styleId="Noga">
    <w:name w:val="footer"/>
    <w:basedOn w:val="Navaden"/>
    <w:link w:val="NogaZnak"/>
    <w:uiPriority w:val="99"/>
    <w:unhideWhenUsed/>
    <w:rsid w:val="0021217C"/>
    <w:pPr>
      <w:tabs>
        <w:tab w:val="center" w:pos="4680"/>
        <w:tab w:val="right" w:pos="9360"/>
      </w:tabs>
    </w:pPr>
  </w:style>
  <w:style w:type="character" w:customStyle="1" w:styleId="NogaZnak">
    <w:name w:val="Noga Znak"/>
    <w:basedOn w:val="Privzetapisavaodstavka"/>
    <w:link w:val="Noga"/>
    <w:uiPriority w:val="99"/>
    <w:rsid w:val="0021217C"/>
  </w:style>
  <w:style w:type="character" w:customStyle="1" w:styleId="apple-converted-space">
    <w:name w:val="apple-converted-space"/>
    <w:basedOn w:val="Privzetapisavaodstavka"/>
    <w:rsid w:val="00CD44C6"/>
  </w:style>
  <w:style w:type="character" w:styleId="Hiperpovezava">
    <w:name w:val="Hyperlink"/>
    <w:basedOn w:val="Privzetapisavaodstavka"/>
    <w:uiPriority w:val="99"/>
    <w:unhideWhenUsed/>
    <w:rsid w:val="00CD44C6"/>
    <w:rPr>
      <w:color w:val="0000FF"/>
      <w:u w:val="single"/>
    </w:rPr>
  </w:style>
  <w:style w:type="paragraph" w:styleId="Odstavekseznama">
    <w:name w:val="List Paragraph"/>
    <w:basedOn w:val="Navaden"/>
    <w:uiPriority w:val="34"/>
    <w:rsid w:val="00480EC8"/>
    <w:pPr>
      <w:ind w:left="720"/>
      <w:contextualSpacing/>
    </w:pPr>
  </w:style>
  <w:style w:type="paragraph" w:styleId="Naslov">
    <w:name w:val="Title"/>
    <w:basedOn w:val="Navaden"/>
    <w:next w:val="Navaden"/>
    <w:link w:val="NaslovZnak"/>
    <w:uiPriority w:val="10"/>
    <w:rsid w:val="000F59E3"/>
    <w:pPr>
      <w:ind w:left="284"/>
    </w:pPr>
    <w:rPr>
      <w:rFonts w:ascii="Mont SemiBold" w:hAnsi="Mont SemiBold" w:cs="Times New Roman (Headings CS)"/>
      <w:b/>
      <w:caps/>
    </w:rPr>
  </w:style>
  <w:style w:type="character" w:customStyle="1" w:styleId="NaslovZnak">
    <w:name w:val="Naslov Znak"/>
    <w:basedOn w:val="Privzetapisavaodstavka"/>
    <w:link w:val="Naslov"/>
    <w:uiPriority w:val="10"/>
    <w:rsid w:val="000F59E3"/>
    <w:rPr>
      <w:rFonts w:ascii="Mont SemiBold" w:hAnsi="Mont SemiBold" w:cs="Times New Roman (Headings CS)"/>
      <w:b/>
      <w:caps/>
      <w:color w:val="464646"/>
      <w:sz w:val="22"/>
      <w:szCs w:val="22"/>
      <w14:ligatures w14:val="all"/>
    </w:rPr>
  </w:style>
  <w:style w:type="character" w:styleId="Krepko">
    <w:name w:val="Strong"/>
    <w:aliases w:val="Emphasis"/>
    <w:uiPriority w:val="22"/>
    <w:qFormat/>
    <w:rsid w:val="004F6082"/>
    <w:rPr>
      <w:b/>
      <w:i/>
    </w:rPr>
  </w:style>
  <w:style w:type="character" w:styleId="Neenpoudarek">
    <w:name w:val="Subtle Emphasis"/>
    <w:uiPriority w:val="19"/>
    <w:rsid w:val="00AF7BFB"/>
    <w:rPr>
      <w:rFonts w:ascii="Mont Heavy" w:eastAsia="Times New Roman" w:hAnsi="Mont Heavy" w:cs="Times New Roman"/>
      <w:color w:val="464646"/>
      <w:sz w:val="16"/>
      <w:szCs w:val="16"/>
      <w:lang w:val="en-GB"/>
    </w:rPr>
  </w:style>
  <w:style w:type="paragraph" w:styleId="Brezrazmikov">
    <w:name w:val="No Spacing"/>
    <w:basedOn w:val="Navaden"/>
    <w:uiPriority w:val="1"/>
    <w:rsid w:val="000F59E3"/>
  </w:style>
  <w:style w:type="character" w:customStyle="1" w:styleId="Naslov1Znak">
    <w:name w:val="Naslov 1 Znak"/>
    <w:aliases w:val="Title Znak"/>
    <w:basedOn w:val="Privzetapisavaodstavka"/>
    <w:link w:val="Naslov1"/>
    <w:uiPriority w:val="9"/>
    <w:rsid w:val="004F6082"/>
    <w:rPr>
      <w:rFonts w:ascii="Mont Heavy" w:hAnsi="Mont Heavy" w:cs="Times New Roman (Body CS)"/>
      <w:b/>
      <w:color w:val="464646"/>
      <w14:ligatures w14:val="all"/>
    </w:rPr>
  </w:style>
  <w:style w:type="paragraph" w:styleId="Podnaslov">
    <w:name w:val="Subtitle"/>
    <w:aliases w:val="Alineja"/>
    <w:basedOn w:val="Odstavekseznama"/>
    <w:next w:val="Navaden"/>
    <w:link w:val="PodnaslovZnak"/>
    <w:uiPriority w:val="11"/>
    <w:qFormat/>
    <w:rsid w:val="004F6082"/>
    <w:pPr>
      <w:numPr>
        <w:numId w:val="13"/>
      </w:numPr>
      <w:tabs>
        <w:tab w:val="left" w:pos="426"/>
      </w:tabs>
    </w:pPr>
  </w:style>
  <w:style w:type="character" w:customStyle="1" w:styleId="PodnaslovZnak">
    <w:name w:val="Podnaslov Znak"/>
    <w:aliases w:val="Alineja Znak"/>
    <w:basedOn w:val="Privzetapisavaodstavka"/>
    <w:link w:val="Podnaslov"/>
    <w:uiPriority w:val="11"/>
    <w:rsid w:val="004F6082"/>
    <w:rPr>
      <w:rFonts w:ascii="Trola LatCyr" w:hAnsi="Trola LatCyr" w:cs="Times New Roman (Body CS)"/>
      <w:color w:val="464646"/>
      <w:sz w:val="21"/>
      <w:szCs w:val="21"/>
      <w14:ligatures w14:val="all"/>
    </w:rPr>
  </w:style>
  <w:style w:type="character" w:customStyle="1" w:styleId="Naslov2Znak">
    <w:name w:val="Naslov 2 Znak"/>
    <w:basedOn w:val="Privzetapisavaodstavka"/>
    <w:link w:val="Naslov2"/>
    <w:uiPriority w:val="9"/>
    <w:rsid w:val="004F6082"/>
    <w:rPr>
      <w:rFonts w:ascii="Mont Heavy" w:hAnsi="Mont Heavy" w:cs="Times New Roman (Body CS)"/>
      <w:b/>
      <w:color w:val="464646"/>
      <w14:ligatures w14:val="all"/>
    </w:rPr>
  </w:style>
  <w:style w:type="character" w:styleId="tevilkastrani">
    <w:name w:val="page number"/>
    <w:basedOn w:val="Privzetapisavaodstavka"/>
    <w:uiPriority w:val="99"/>
    <w:semiHidden/>
    <w:unhideWhenUsed/>
    <w:rsid w:val="00E65C2B"/>
  </w:style>
  <w:style w:type="character" w:customStyle="1" w:styleId="Nerazreenaomemba1">
    <w:name w:val="Nerazrešena omemba1"/>
    <w:basedOn w:val="Privzetapisavaodstavka"/>
    <w:uiPriority w:val="99"/>
    <w:semiHidden/>
    <w:unhideWhenUsed/>
    <w:rsid w:val="00036F06"/>
    <w:rPr>
      <w:color w:val="605E5C"/>
      <w:shd w:val="clear" w:color="auto" w:fill="E1DFDD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27726C"/>
    <w:pPr>
      <w:spacing w:after="0"/>
    </w:pPr>
    <w:rPr>
      <w:rFonts w:ascii="Times New Roman" w:hAnsi="Times New Roman" w:cs="Times New Roman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27726C"/>
    <w:rPr>
      <w:rFonts w:ascii="Times New Roman" w:hAnsi="Times New Roman" w:cs="Times New Roman"/>
      <w:color w:val="464646"/>
      <w:sz w:val="18"/>
      <w:szCs w:val="18"/>
      <w14:ligatures w14:val="all"/>
    </w:rPr>
  </w:style>
  <w:style w:type="character" w:customStyle="1" w:styleId="UnresolvedMention">
    <w:name w:val="Unresolved Mention"/>
    <w:basedOn w:val="Privzetapisavaodstavka"/>
    <w:uiPriority w:val="99"/>
    <w:semiHidden/>
    <w:unhideWhenUsed/>
    <w:rsid w:val="009013D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1272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tnomuz@etno-muzej.si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1.jpeg"/><Relationship Id="rId4" Type="http://schemas.openxmlformats.org/officeDocument/2006/relationships/settings" Target="settings.xml"/><Relationship Id="rId9" Type="http://schemas.openxmlformats.org/officeDocument/2006/relationships/hyperlink" Target="mailto:bostjan.ozimek@bic-lj.si" TargetMode="Externa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BFE2D981-AEBA-4E23-A559-848BD46CF1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754</Words>
  <Characters>4301</Characters>
  <Application>Microsoft Office Word</Application>
  <DocSecurity>0</DocSecurity>
  <Lines>35</Lines>
  <Paragraphs>10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5045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Muzej</cp:lastModifiedBy>
  <cp:revision>7</cp:revision>
  <cp:lastPrinted>2021-01-18T13:47:00Z</cp:lastPrinted>
  <dcterms:created xsi:type="dcterms:W3CDTF">2021-01-18T14:48:00Z</dcterms:created>
  <dcterms:modified xsi:type="dcterms:W3CDTF">2021-01-19T14:16:00Z</dcterms:modified>
</cp:coreProperties>
</file>