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71" w:rsidRPr="000F7962" w:rsidRDefault="008A3C71" w:rsidP="008A3C71">
      <w:pPr>
        <w:spacing w:after="0"/>
        <w:contextualSpacing/>
        <w:rPr>
          <w:rFonts w:ascii="Candara" w:hAnsi="Candara" w:cstheme="minorHAnsi"/>
          <w:bCs/>
          <w:kern w:val="36"/>
          <w:lang w:eastAsia="sl-SI"/>
        </w:rPr>
      </w:pPr>
      <w:r w:rsidRPr="000F7962">
        <w:rPr>
          <w:rFonts w:ascii="Candara" w:hAnsi="Candara" w:cstheme="minorHAnsi"/>
          <w:bCs/>
          <w:kern w:val="36"/>
          <w:lang w:eastAsia="sl-SI"/>
        </w:rPr>
        <w:t>Sporočilo za javnost</w:t>
      </w:r>
      <w:r w:rsidRPr="000F7962">
        <w:rPr>
          <w:rFonts w:ascii="Candara" w:hAnsi="Candara" w:cstheme="minorHAnsi"/>
          <w:bCs/>
          <w:kern w:val="36"/>
          <w:lang w:eastAsia="sl-SI"/>
        </w:rPr>
        <w:br/>
        <w:t xml:space="preserve">Ljubljana, </w:t>
      </w:r>
      <w:r>
        <w:rPr>
          <w:rFonts w:ascii="Candara" w:hAnsi="Candara" w:cstheme="minorHAnsi"/>
          <w:bCs/>
          <w:kern w:val="36"/>
          <w:lang w:eastAsia="sl-SI"/>
        </w:rPr>
        <w:t>1</w:t>
      </w:r>
      <w:r>
        <w:rPr>
          <w:rFonts w:ascii="Candara" w:hAnsi="Candara" w:cstheme="minorHAnsi"/>
          <w:bCs/>
          <w:kern w:val="36"/>
          <w:lang w:eastAsia="sl-SI"/>
        </w:rPr>
        <w:t>1</w:t>
      </w:r>
      <w:r>
        <w:rPr>
          <w:rFonts w:ascii="Candara" w:hAnsi="Candara" w:cstheme="minorHAnsi"/>
          <w:bCs/>
          <w:kern w:val="36"/>
          <w:lang w:eastAsia="sl-SI"/>
        </w:rPr>
        <w:t xml:space="preserve">. maj </w:t>
      </w:r>
      <w:r w:rsidRPr="000F7962">
        <w:rPr>
          <w:rFonts w:ascii="Candara" w:hAnsi="Candara" w:cstheme="minorHAnsi"/>
          <w:bCs/>
          <w:kern w:val="36"/>
          <w:lang w:eastAsia="sl-SI"/>
        </w:rPr>
        <w:t>2022</w:t>
      </w:r>
    </w:p>
    <w:p w:rsidR="008A3C71" w:rsidRDefault="008A3C71" w:rsidP="00FC7B8F">
      <w:pPr>
        <w:spacing w:after="0" w:line="240" w:lineRule="auto"/>
        <w:contextualSpacing/>
        <w:outlineLvl w:val="0"/>
        <w:rPr>
          <w:rFonts w:ascii="Candara" w:eastAsia="Times New Roman" w:hAnsi="Candara" w:cs="Times New Roman"/>
          <w:b/>
          <w:bCs/>
          <w:kern w:val="36"/>
          <w:sz w:val="28"/>
          <w:szCs w:val="28"/>
          <w:lang w:eastAsia="sl-SI"/>
        </w:rPr>
      </w:pPr>
    </w:p>
    <w:p w:rsidR="00A1698F" w:rsidRPr="00A1698F" w:rsidRDefault="00A1698F" w:rsidP="00FC7B8F">
      <w:pPr>
        <w:spacing w:after="0" w:line="240" w:lineRule="auto"/>
        <w:contextualSpacing/>
        <w:outlineLvl w:val="0"/>
        <w:rPr>
          <w:rFonts w:ascii="Candara" w:eastAsia="Times New Roman" w:hAnsi="Candara" w:cs="Times New Roman"/>
          <w:b/>
          <w:bCs/>
          <w:kern w:val="36"/>
          <w:sz w:val="28"/>
          <w:szCs w:val="28"/>
          <w:lang w:eastAsia="sl-SI"/>
        </w:rPr>
      </w:pPr>
      <w:r w:rsidRPr="00FC7B8F">
        <w:rPr>
          <w:rFonts w:ascii="Candara" w:eastAsia="Times New Roman" w:hAnsi="Candara" w:cs="Times New Roman"/>
          <w:b/>
          <w:bCs/>
          <w:kern w:val="36"/>
          <w:sz w:val="28"/>
          <w:szCs w:val="28"/>
          <w:lang w:eastAsia="sl-SI"/>
        </w:rPr>
        <w:t>Skrita moč muzejev</w:t>
      </w:r>
      <w:r w:rsidRPr="00A1698F">
        <w:rPr>
          <w:rFonts w:ascii="Candara" w:eastAsia="Times New Roman" w:hAnsi="Candara" w:cs="Times New Roman"/>
          <w:b/>
          <w:bCs/>
          <w:kern w:val="36"/>
          <w:sz w:val="28"/>
          <w:szCs w:val="28"/>
          <w:lang w:eastAsia="sl-SI"/>
        </w:rPr>
        <w:t>, razstava državnih muzejev Slovenije</w:t>
      </w:r>
    </w:p>
    <w:p w:rsidR="00A1698F" w:rsidRPr="00FC7B8F" w:rsidRDefault="00A1698F" w:rsidP="00FC7B8F">
      <w:pPr>
        <w:spacing w:after="0" w:line="240" w:lineRule="auto"/>
        <w:contextualSpacing/>
        <w:rPr>
          <w:rFonts w:ascii="Candara" w:eastAsia="Times New Roman" w:hAnsi="Candara" w:cs="Times New Roman"/>
          <w:sz w:val="24"/>
          <w:szCs w:val="24"/>
          <w:lang w:eastAsia="sl-SI"/>
        </w:rPr>
      </w:pPr>
      <w:r w:rsidRPr="00FC7B8F">
        <w:rPr>
          <w:rFonts w:ascii="Candara" w:eastAsia="Times New Roman" w:hAnsi="Candara" w:cs="Times New Roman"/>
          <w:sz w:val="24"/>
          <w:szCs w:val="24"/>
          <w:lang w:eastAsia="sl-SI"/>
        </w:rPr>
        <w:t xml:space="preserve">18. maj - 4. september 2022, Muzejska ploščad Metelkova (pred SEM) </w:t>
      </w:r>
    </w:p>
    <w:p w:rsidR="00FC7B8F" w:rsidRDefault="00FC7B8F" w:rsidP="00FC7B8F">
      <w:pPr>
        <w:spacing w:after="0" w:line="240" w:lineRule="auto"/>
        <w:contextualSpacing/>
        <w:rPr>
          <w:rFonts w:ascii="Candara" w:eastAsia="Times New Roman" w:hAnsi="Candara" w:cs="Times New Roman"/>
          <w:b/>
          <w:sz w:val="24"/>
          <w:szCs w:val="24"/>
          <w:lang w:eastAsia="sl-SI"/>
        </w:rPr>
      </w:pPr>
    </w:p>
    <w:p w:rsidR="00FC7B8F" w:rsidRPr="008A3C71" w:rsidRDefault="00A1698F" w:rsidP="00FC7B8F">
      <w:pPr>
        <w:spacing w:after="0" w:line="240" w:lineRule="auto"/>
        <w:contextualSpacing/>
        <w:rPr>
          <w:rFonts w:ascii="Candara" w:eastAsia="Times New Roman" w:hAnsi="Candara" w:cs="Times New Roman"/>
          <w:lang w:eastAsia="sl-SI"/>
        </w:rPr>
      </w:pPr>
      <w:r w:rsidRPr="008A3C71">
        <w:rPr>
          <w:rFonts w:ascii="Candara" w:eastAsia="Times New Roman" w:hAnsi="Candara" w:cs="Times New Roman"/>
          <w:b/>
          <w:lang w:eastAsia="sl-SI"/>
        </w:rPr>
        <w:t>Slovenski državni muzeji vabi</w:t>
      </w:r>
      <w:r w:rsidR="00BD5B71" w:rsidRPr="008A3C71">
        <w:rPr>
          <w:rFonts w:ascii="Candara" w:eastAsia="Times New Roman" w:hAnsi="Candara" w:cs="Times New Roman"/>
          <w:b/>
          <w:lang w:eastAsia="sl-SI"/>
        </w:rPr>
        <w:t>mo</w:t>
      </w:r>
      <w:r w:rsidRPr="008A3C71">
        <w:rPr>
          <w:rFonts w:ascii="Candara" w:eastAsia="Times New Roman" w:hAnsi="Candara" w:cs="Times New Roman"/>
          <w:b/>
          <w:lang w:eastAsia="sl-SI"/>
        </w:rPr>
        <w:t xml:space="preserve"> na</w:t>
      </w:r>
      <w:r w:rsidR="00BD5B71" w:rsidRPr="008A3C71">
        <w:rPr>
          <w:rFonts w:ascii="Candara" w:eastAsia="Times New Roman" w:hAnsi="Candara" w:cs="Times New Roman"/>
          <w:b/>
          <w:lang w:eastAsia="sl-SI"/>
        </w:rPr>
        <w:t xml:space="preserve"> ogled skupne </w:t>
      </w:r>
      <w:proofErr w:type="spellStart"/>
      <w:r w:rsidR="00BD5B71" w:rsidRPr="008A3C71">
        <w:rPr>
          <w:rFonts w:ascii="Candara" w:eastAsia="Times New Roman" w:hAnsi="Candara" w:cs="Times New Roman"/>
          <w:b/>
          <w:lang w:eastAsia="sl-SI"/>
        </w:rPr>
        <w:t>panojske</w:t>
      </w:r>
      <w:proofErr w:type="spellEnd"/>
      <w:r w:rsidR="00BD5B71" w:rsidRPr="008A3C71">
        <w:rPr>
          <w:rFonts w:ascii="Candara" w:eastAsia="Times New Roman" w:hAnsi="Candara" w:cs="Times New Roman"/>
          <w:b/>
          <w:lang w:eastAsia="sl-SI"/>
        </w:rPr>
        <w:t xml:space="preserve"> razstave, ki </w:t>
      </w:r>
      <w:r w:rsidRPr="008A3C71">
        <w:rPr>
          <w:rFonts w:ascii="Candara" w:eastAsia="Times New Roman" w:hAnsi="Candara" w:cs="Times New Roman"/>
          <w:b/>
          <w:lang w:eastAsia="sl-SI"/>
        </w:rPr>
        <w:t xml:space="preserve">smo </w:t>
      </w:r>
      <w:r w:rsidR="00BD5B71" w:rsidRPr="008A3C71">
        <w:rPr>
          <w:rFonts w:ascii="Candara" w:eastAsia="Times New Roman" w:hAnsi="Candara" w:cs="Times New Roman"/>
          <w:b/>
          <w:lang w:eastAsia="sl-SI"/>
        </w:rPr>
        <w:t xml:space="preserve">jo </w:t>
      </w:r>
      <w:r w:rsidRPr="008A3C71">
        <w:rPr>
          <w:rFonts w:ascii="Candara" w:eastAsia="Times New Roman" w:hAnsi="Candara" w:cs="Times New Roman"/>
          <w:b/>
          <w:lang w:eastAsia="sl-SI"/>
        </w:rPr>
        <w:t>že tradicionalno pripravili ob letošnjem Mednarodnem muzejskem dnevu</w:t>
      </w:r>
      <w:r w:rsidR="00BD5B71" w:rsidRPr="008A3C71">
        <w:rPr>
          <w:rFonts w:ascii="Candara" w:eastAsia="Times New Roman" w:hAnsi="Candara" w:cs="Times New Roman"/>
          <w:b/>
          <w:lang w:eastAsia="sl-SI"/>
        </w:rPr>
        <w:t xml:space="preserve">. Ta </w:t>
      </w:r>
      <w:r w:rsidRPr="008A3C71">
        <w:rPr>
          <w:rFonts w:ascii="Candara" w:eastAsia="Times New Roman" w:hAnsi="Candara" w:cs="Times New Roman"/>
          <w:b/>
          <w:lang w:eastAsia="sl-SI"/>
        </w:rPr>
        <w:t>je</w:t>
      </w:r>
      <w:r w:rsidR="00BD5B71" w:rsidRPr="008A3C71">
        <w:rPr>
          <w:rFonts w:ascii="Candara" w:eastAsia="Times New Roman" w:hAnsi="Candara" w:cs="Times New Roman"/>
          <w:b/>
          <w:lang w:eastAsia="sl-SI"/>
        </w:rPr>
        <w:t xml:space="preserve"> letos</w:t>
      </w:r>
      <w:r w:rsidRPr="008A3C71">
        <w:rPr>
          <w:rFonts w:ascii="Candara" w:eastAsia="Times New Roman" w:hAnsi="Candara" w:cs="Times New Roman"/>
          <w:b/>
          <w:lang w:eastAsia="sl-SI"/>
        </w:rPr>
        <w:t xml:space="preserve"> uglašen na temo </w:t>
      </w:r>
      <w:r w:rsidRPr="008A3C71">
        <w:rPr>
          <w:rFonts w:ascii="Candara" w:eastAsia="Times New Roman" w:hAnsi="Candara" w:cs="Times New Roman"/>
          <w:b/>
          <w:i/>
          <w:lang w:eastAsia="sl-SI"/>
        </w:rPr>
        <w:t>Moč muzejev</w:t>
      </w:r>
      <w:r w:rsidR="008A3C71" w:rsidRPr="008A3C71">
        <w:rPr>
          <w:rFonts w:ascii="Candara" w:eastAsia="Times New Roman" w:hAnsi="Candara" w:cs="Times New Roman"/>
          <w:b/>
          <w:lang w:eastAsia="sl-SI"/>
        </w:rPr>
        <w:t xml:space="preserve">. </w:t>
      </w:r>
    </w:p>
    <w:p w:rsidR="008A3C71" w:rsidRPr="008A3C71" w:rsidRDefault="008A3C71" w:rsidP="008A3C71">
      <w:pPr>
        <w:spacing w:after="0" w:line="240" w:lineRule="auto"/>
        <w:contextualSpacing/>
        <w:rPr>
          <w:rStyle w:val="value"/>
          <w:rFonts w:ascii="Candara" w:hAnsi="Candara"/>
          <w:b/>
        </w:rPr>
      </w:pPr>
      <w:r w:rsidRPr="008A3C71">
        <w:rPr>
          <w:rStyle w:val="value"/>
          <w:rFonts w:ascii="Candara" w:hAnsi="Candara"/>
          <w:b/>
        </w:rPr>
        <w:t xml:space="preserve">Svojo skrito moč državni muzeji predstavljamo z izbranimi podobami raznolikih predmetov, zbirk ali zgodb iz svojih depojev. </w:t>
      </w:r>
    </w:p>
    <w:p w:rsidR="008A3C71" w:rsidRPr="008A3C71" w:rsidRDefault="008A3C71" w:rsidP="00FC7B8F">
      <w:pPr>
        <w:spacing w:after="0" w:line="240" w:lineRule="auto"/>
        <w:contextualSpacing/>
        <w:rPr>
          <w:rFonts w:ascii="Candara" w:eastAsia="Times New Roman" w:hAnsi="Candara" w:cs="Times New Roman"/>
          <w:lang w:eastAsia="sl-SI"/>
        </w:rPr>
      </w:pPr>
    </w:p>
    <w:p w:rsidR="00BD5B71" w:rsidRPr="008A3C71" w:rsidRDefault="00BD5B71" w:rsidP="00FC7B8F">
      <w:pPr>
        <w:spacing w:after="0" w:line="240" w:lineRule="auto"/>
        <w:contextualSpacing/>
        <w:rPr>
          <w:rFonts w:ascii="Candara" w:eastAsia="Times New Roman" w:hAnsi="Candara" w:cs="Times New Roman"/>
          <w:lang w:eastAsia="sl-SI"/>
        </w:rPr>
      </w:pPr>
      <w:r w:rsidRPr="008A3C71">
        <w:rPr>
          <w:rFonts w:ascii="Candara" w:eastAsia="Times New Roman" w:hAnsi="Candara" w:cs="Times New Roman"/>
          <w:lang w:eastAsia="sl-SI"/>
        </w:rPr>
        <w:t xml:space="preserve">V uvodni besedi razstave je v imenu vseh muzejev </w:t>
      </w:r>
      <w:r w:rsidR="00A1698F" w:rsidRPr="008A3C71">
        <w:rPr>
          <w:rFonts w:ascii="Candara" w:hAnsi="Candara"/>
        </w:rPr>
        <w:t>Ženja Leiler Kos, direktorica Slovenske kinoteke</w:t>
      </w:r>
      <w:r w:rsidRPr="008A3C71">
        <w:rPr>
          <w:rFonts w:ascii="Candara" w:hAnsi="Candara"/>
        </w:rPr>
        <w:t>,</w:t>
      </w:r>
      <w:r w:rsidRPr="008A3C71">
        <w:rPr>
          <w:rFonts w:ascii="Candara" w:eastAsia="Times New Roman" w:hAnsi="Candara" w:cs="Times New Roman"/>
          <w:lang w:eastAsia="sl-SI"/>
        </w:rPr>
        <w:t xml:space="preserve"> zapisala:</w:t>
      </w:r>
    </w:p>
    <w:p w:rsidR="00A1698F" w:rsidRPr="008A3C71" w:rsidRDefault="00BD5B71" w:rsidP="00FC7B8F">
      <w:pPr>
        <w:spacing w:after="0" w:line="240" w:lineRule="auto"/>
        <w:contextualSpacing/>
        <w:rPr>
          <w:rFonts w:ascii="Candara" w:eastAsia="Times New Roman" w:hAnsi="Candara" w:cs="Times New Roman"/>
          <w:i/>
          <w:lang w:eastAsia="sl-SI"/>
        </w:rPr>
      </w:pPr>
      <w:r w:rsidRPr="008A3C71">
        <w:rPr>
          <w:rFonts w:ascii="Candara" w:hAnsi="Candara"/>
          <w:i/>
        </w:rPr>
        <w:t xml:space="preserve"> </w:t>
      </w:r>
      <w:r w:rsidR="00A1698F" w:rsidRPr="008A3C71">
        <w:rPr>
          <w:rFonts w:ascii="Candara" w:hAnsi="Candara"/>
          <w:i/>
        </w:rPr>
        <w:t>»To, kar smo, nismo zaradi tega, kar smo prinesli s seboj na ta svet, ampak zaradi tega, kar smo na tem svetu našli,« pravi lepa misel. Lahko bi dodali, »kar smo na tem svetu našli, in ker se nam je zdelo dragoceno, tudi ohranili«. In kaj drugega so muzeji, ki izvorno pomenijo »muzam posvečeni kraj«, če ne prav zavzeti varuhi teh dragocenosti, ki so jih ustvarili naši predniki?</w:t>
      </w:r>
    </w:p>
    <w:p w:rsidR="00A1698F" w:rsidRPr="008A3C71" w:rsidRDefault="00A1698F" w:rsidP="00FC7B8F">
      <w:pPr>
        <w:spacing w:after="0" w:line="240" w:lineRule="auto"/>
        <w:contextualSpacing/>
        <w:rPr>
          <w:rFonts w:ascii="Candara" w:hAnsi="Candara"/>
          <w:i/>
        </w:rPr>
      </w:pPr>
      <w:r w:rsidRPr="008A3C71">
        <w:rPr>
          <w:rFonts w:ascii="Candara" w:hAnsi="Candara"/>
          <w:i/>
        </w:rPr>
        <w:t>Dragocenosti, varovane v temnih in hladnih depojih, pa same po sebi še nimajo prave vrednosti. Prava vrednost ohranjene dediščine je predvsem v njeni možnosti in s tem v njeni moči.</w:t>
      </w:r>
    </w:p>
    <w:p w:rsidR="00A1698F" w:rsidRPr="008A3C71" w:rsidRDefault="00A1698F" w:rsidP="00FC7B8F">
      <w:pPr>
        <w:spacing w:after="0" w:line="240" w:lineRule="auto"/>
        <w:contextualSpacing/>
        <w:rPr>
          <w:rFonts w:ascii="Candara" w:hAnsi="Candara"/>
          <w:i/>
        </w:rPr>
      </w:pPr>
      <w:r w:rsidRPr="008A3C71">
        <w:rPr>
          <w:rFonts w:ascii="Candara" w:hAnsi="Candara"/>
          <w:i/>
        </w:rPr>
        <w:t>Možnosti, da jo raziskujemo ter delimo in predstavljamo javnosti ter jo s tem vedno znova soočamo s sedanjostjo ter našo sedanjost in nas z njo. In moči, da nas na ta način vedno znova nagovarja in opominja, kaj vse smo na tem svetu našli, še preden smo ga dobro spoznali in mu tudi sami kaj dragocenega zapustili.</w:t>
      </w:r>
    </w:p>
    <w:p w:rsidR="00A1698F" w:rsidRPr="008A3C71" w:rsidRDefault="00A1698F" w:rsidP="00FC7B8F">
      <w:pPr>
        <w:spacing w:after="0" w:line="240" w:lineRule="auto"/>
        <w:contextualSpacing/>
        <w:rPr>
          <w:rFonts w:ascii="Candara" w:hAnsi="Candara"/>
          <w:i/>
        </w:rPr>
      </w:pPr>
      <w:r w:rsidRPr="008A3C71">
        <w:rPr>
          <w:rFonts w:ascii="Candara" w:hAnsi="Candara"/>
          <w:i/>
        </w:rPr>
        <w:t>Štirinajst slovenskih muzejev nacionalnega pomena hrani v depojih, ki skupaj merijo več kot 16 tisoč m2, prek 2.500.000 muzejskih predmetov in vsaj še toliko fotografij. To gradivo neizbrisljivo priča o naši izjemni in obsežni ustvarjalni, kulturni in družbeni dediščini. In s tem o njeni neprestani možnosti in moči, da nam iz preteklosti pomaga razumeti vsakokratno sedanjost, v kateri živimo.</w:t>
      </w:r>
    </w:p>
    <w:p w:rsidR="00BD5B71" w:rsidRPr="008A3C71" w:rsidRDefault="00BD5B71" w:rsidP="00FC7B8F">
      <w:pPr>
        <w:spacing w:after="0" w:line="240" w:lineRule="auto"/>
        <w:contextualSpacing/>
        <w:rPr>
          <w:rFonts w:ascii="Candara" w:hAnsi="Candara"/>
        </w:rPr>
      </w:pPr>
    </w:p>
    <w:p w:rsidR="00FC7B8F" w:rsidRPr="008A3C71" w:rsidRDefault="00A1698F" w:rsidP="00FC7B8F">
      <w:pPr>
        <w:spacing w:after="0" w:line="240" w:lineRule="auto"/>
        <w:contextualSpacing/>
        <w:rPr>
          <w:rFonts w:ascii="Candara" w:eastAsia="Times New Roman" w:hAnsi="Candara" w:cs="Times New Roman"/>
          <w:lang w:eastAsia="sl-SI"/>
        </w:rPr>
      </w:pPr>
      <w:r w:rsidRPr="008A3C71">
        <w:rPr>
          <w:rFonts w:ascii="Candara" w:eastAsia="Times New Roman" w:hAnsi="Candara" w:cs="Times New Roman"/>
          <w:b/>
          <w:bCs/>
          <w:lang w:eastAsia="sl-SI"/>
        </w:rPr>
        <w:t>Pri razstavi sodelujejo</w:t>
      </w:r>
      <w:r w:rsidRPr="008A3C71">
        <w:rPr>
          <w:rFonts w:ascii="Candara" w:eastAsia="Times New Roman" w:hAnsi="Candara" w:cs="Times New Roman"/>
          <w:lang w:eastAsia="sl-SI"/>
        </w:rPr>
        <w:t>:</w:t>
      </w:r>
      <w:r w:rsidRPr="008A3C71">
        <w:rPr>
          <w:rFonts w:ascii="Candara" w:eastAsia="Times New Roman" w:hAnsi="Candara" w:cs="Times New Roman"/>
          <w:lang w:eastAsia="sl-SI"/>
        </w:rPr>
        <w:br/>
        <w:t>Moderna galerija in Muzej sodobne umetnosti Metelkova</w:t>
      </w:r>
      <w:r w:rsidRPr="008A3C71">
        <w:rPr>
          <w:rFonts w:ascii="Candara" w:eastAsia="Times New Roman" w:hAnsi="Candara" w:cs="Times New Roman"/>
          <w:lang w:eastAsia="sl-SI"/>
        </w:rPr>
        <w:br/>
        <w:t>Muzej krščanstva na Slovenskem</w:t>
      </w:r>
      <w:r w:rsidRPr="008A3C71">
        <w:rPr>
          <w:rFonts w:ascii="Candara" w:eastAsia="Times New Roman" w:hAnsi="Candara" w:cs="Times New Roman"/>
          <w:lang w:eastAsia="sl-SI"/>
        </w:rPr>
        <w:br/>
        <w:t>Muzej novejše zgodovine Slovenije</w:t>
      </w:r>
      <w:r w:rsidRPr="008A3C71">
        <w:rPr>
          <w:rFonts w:ascii="Candara" w:eastAsia="Times New Roman" w:hAnsi="Candara" w:cs="Times New Roman"/>
          <w:lang w:eastAsia="sl-SI"/>
        </w:rPr>
        <w:br/>
        <w:t>Muzej za arhitekturo in oblikovanje</w:t>
      </w:r>
    </w:p>
    <w:p w:rsidR="00FC7B8F" w:rsidRPr="008A3C71" w:rsidRDefault="00FC7B8F" w:rsidP="00FC7B8F">
      <w:pPr>
        <w:spacing w:after="0" w:line="240" w:lineRule="auto"/>
        <w:contextualSpacing/>
        <w:rPr>
          <w:rFonts w:ascii="Candara" w:eastAsia="Times New Roman" w:hAnsi="Candara" w:cs="Times New Roman"/>
          <w:lang w:eastAsia="sl-SI"/>
        </w:rPr>
      </w:pPr>
      <w:r w:rsidRPr="008A3C71">
        <w:rPr>
          <w:rFonts w:ascii="Candara" w:eastAsia="Times New Roman" w:hAnsi="Candara" w:cs="Times New Roman"/>
          <w:lang w:eastAsia="sl-SI"/>
        </w:rPr>
        <w:t>Muzej slovenske osamosvojitve</w:t>
      </w:r>
      <w:r w:rsidR="00A1698F" w:rsidRPr="008A3C71">
        <w:rPr>
          <w:rFonts w:ascii="Candara" w:eastAsia="Times New Roman" w:hAnsi="Candara" w:cs="Times New Roman"/>
          <w:lang w:eastAsia="sl-SI"/>
        </w:rPr>
        <w:br/>
        <w:t>Narodna galerija</w:t>
      </w:r>
      <w:r w:rsidR="00A1698F" w:rsidRPr="008A3C71">
        <w:rPr>
          <w:rFonts w:ascii="Candara" w:eastAsia="Times New Roman" w:hAnsi="Candara" w:cs="Times New Roman"/>
          <w:lang w:eastAsia="sl-SI"/>
        </w:rPr>
        <w:br/>
        <w:t>Narodni muzej Slovenije</w:t>
      </w:r>
      <w:r w:rsidR="00A1698F" w:rsidRPr="008A3C71">
        <w:rPr>
          <w:rFonts w:ascii="Candara" w:eastAsia="Times New Roman" w:hAnsi="Candara" w:cs="Times New Roman"/>
          <w:lang w:eastAsia="sl-SI"/>
        </w:rPr>
        <w:br/>
        <w:t>Prirodoslovni muzej Slovenije</w:t>
      </w:r>
      <w:r w:rsidR="00A1698F" w:rsidRPr="008A3C71">
        <w:rPr>
          <w:rFonts w:ascii="Candara" w:eastAsia="Times New Roman" w:hAnsi="Candara" w:cs="Times New Roman"/>
          <w:lang w:eastAsia="sl-SI"/>
        </w:rPr>
        <w:br/>
        <w:t>Slovenska kinoteka</w:t>
      </w:r>
      <w:r w:rsidR="000530AC">
        <w:rPr>
          <w:rFonts w:ascii="Candara" w:eastAsia="Times New Roman" w:hAnsi="Candara" w:cs="Times New Roman"/>
          <w:lang w:eastAsia="sl-SI"/>
        </w:rPr>
        <w:t xml:space="preserve"> – Filmski muzej</w:t>
      </w:r>
      <w:bookmarkStart w:id="0" w:name="_GoBack"/>
      <w:bookmarkEnd w:id="0"/>
      <w:r w:rsidR="00A1698F" w:rsidRPr="008A3C71">
        <w:rPr>
          <w:rFonts w:ascii="Candara" w:eastAsia="Times New Roman" w:hAnsi="Candara" w:cs="Times New Roman"/>
          <w:lang w:eastAsia="sl-SI"/>
        </w:rPr>
        <w:br/>
        <w:t>Slovenski etnografski muzej</w:t>
      </w:r>
      <w:r w:rsidR="00A1698F" w:rsidRPr="008A3C71">
        <w:rPr>
          <w:rFonts w:ascii="Candara" w:eastAsia="Times New Roman" w:hAnsi="Candara" w:cs="Times New Roman"/>
          <w:lang w:eastAsia="sl-SI"/>
        </w:rPr>
        <w:br/>
      </w:r>
      <w:r w:rsidRPr="008A3C71">
        <w:rPr>
          <w:rFonts w:ascii="Candara" w:eastAsia="Times New Roman" w:hAnsi="Candara" w:cs="Times New Roman"/>
          <w:lang w:eastAsia="sl-SI"/>
        </w:rPr>
        <w:t>Slovenski gledališki inštitut – Gledališki muzej</w:t>
      </w:r>
      <w:r w:rsidRPr="008A3C71">
        <w:rPr>
          <w:rFonts w:ascii="Candara" w:eastAsia="Times New Roman" w:hAnsi="Candara" w:cs="Times New Roman"/>
          <w:lang w:eastAsia="sl-SI"/>
        </w:rPr>
        <w:br/>
      </w:r>
      <w:r w:rsidR="00A1698F" w:rsidRPr="008A3C71">
        <w:rPr>
          <w:rFonts w:ascii="Candara" w:eastAsia="Times New Roman" w:hAnsi="Candara" w:cs="Times New Roman"/>
          <w:lang w:eastAsia="sl-SI"/>
        </w:rPr>
        <w:t>Slovenski šolski muzej</w:t>
      </w:r>
      <w:r w:rsidRPr="008A3C71">
        <w:rPr>
          <w:rFonts w:ascii="Candara" w:eastAsia="Times New Roman" w:hAnsi="Candara" w:cs="Times New Roman"/>
          <w:lang w:eastAsia="sl-SI"/>
        </w:rPr>
        <w:t xml:space="preserve"> in Muzej športa</w:t>
      </w:r>
      <w:r w:rsidR="00A1698F" w:rsidRPr="008A3C71">
        <w:rPr>
          <w:rFonts w:ascii="Candara" w:eastAsia="Times New Roman" w:hAnsi="Candara" w:cs="Times New Roman"/>
          <w:lang w:eastAsia="sl-SI"/>
        </w:rPr>
        <w:br/>
        <w:t>Tehniški muzej Slovenije</w:t>
      </w:r>
    </w:p>
    <w:p w:rsidR="002D4A3B" w:rsidRDefault="00FC7B8F" w:rsidP="00FC7B8F">
      <w:pPr>
        <w:spacing w:after="0" w:line="240" w:lineRule="auto"/>
        <w:contextualSpacing/>
        <w:rPr>
          <w:rFonts w:ascii="Candara" w:eastAsia="Times New Roman" w:hAnsi="Candara" w:cs="Times New Roman"/>
          <w:lang w:eastAsia="sl-SI"/>
        </w:rPr>
      </w:pPr>
      <w:r w:rsidRPr="008A3C71">
        <w:rPr>
          <w:rFonts w:ascii="Candara" w:eastAsia="Times New Roman" w:hAnsi="Candara" w:cs="Times New Roman"/>
          <w:lang w:eastAsia="sl-SI"/>
        </w:rPr>
        <w:t xml:space="preserve"> Vojaški muzej Slovenske vojske</w:t>
      </w:r>
      <w:r w:rsidRPr="008A3C71">
        <w:rPr>
          <w:rFonts w:ascii="Candara" w:eastAsia="Times New Roman" w:hAnsi="Candara" w:cs="Times New Roman"/>
          <w:lang w:eastAsia="sl-SI"/>
        </w:rPr>
        <w:br/>
      </w:r>
    </w:p>
    <w:p w:rsidR="008A3C71" w:rsidRDefault="008A3C71" w:rsidP="00FC7B8F">
      <w:pPr>
        <w:pBdr>
          <w:bottom w:val="single" w:sz="6" w:space="1" w:color="auto"/>
        </w:pBdr>
        <w:spacing w:after="0" w:line="240" w:lineRule="auto"/>
        <w:contextualSpacing/>
        <w:rPr>
          <w:rFonts w:ascii="Candara" w:eastAsia="Times New Roman" w:hAnsi="Candara" w:cs="Times New Roman"/>
          <w:lang w:eastAsia="sl-SI"/>
        </w:rPr>
      </w:pPr>
    </w:p>
    <w:p w:rsidR="008A3C71" w:rsidRDefault="008A3C71" w:rsidP="00FC7B8F">
      <w:pPr>
        <w:spacing w:after="0" w:line="240" w:lineRule="auto"/>
        <w:contextualSpacing/>
        <w:rPr>
          <w:rFonts w:ascii="Candara" w:eastAsia="Times New Roman" w:hAnsi="Candara" w:cs="Times New Roman"/>
          <w:lang w:eastAsia="sl-SI"/>
        </w:rPr>
      </w:pPr>
    </w:p>
    <w:p w:rsidR="008A3C71" w:rsidRPr="008A3C71" w:rsidRDefault="008A3C71" w:rsidP="00FC7B8F">
      <w:pPr>
        <w:spacing w:after="0" w:line="240" w:lineRule="auto"/>
        <w:contextualSpacing/>
        <w:rPr>
          <w:rFonts w:ascii="Candara" w:eastAsia="Times New Roman" w:hAnsi="Candara" w:cs="Times New Roman"/>
          <w:b/>
          <w:sz w:val="20"/>
          <w:szCs w:val="20"/>
          <w:lang w:eastAsia="sl-SI"/>
        </w:rPr>
      </w:pPr>
      <w:r w:rsidRPr="008A3C71">
        <w:rPr>
          <w:rFonts w:ascii="Candara" w:eastAsia="Times New Roman" w:hAnsi="Candara" w:cs="Times New Roman"/>
          <w:b/>
          <w:sz w:val="20"/>
          <w:szCs w:val="20"/>
          <w:lang w:eastAsia="sl-SI"/>
        </w:rPr>
        <w:t>Kontakti:</w:t>
      </w:r>
    </w:p>
    <w:p w:rsidR="008A3C71" w:rsidRPr="008A3C71" w:rsidRDefault="008A3C71" w:rsidP="008A3C71">
      <w:pPr>
        <w:spacing w:after="0" w:line="240" w:lineRule="auto"/>
        <w:contextualSpacing/>
        <w:rPr>
          <w:rFonts w:ascii="Candara" w:eastAsia="Times New Roman" w:hAnsi="Candara" w:cs="Times New Roman"/>
          <w:sz w:val="20"/>
          <w:szCs w:val="20"/>
          <w:lang w:eastAsia="sl-SI"/>
        </w:rPr>
      </w:pPr>
      <w:r w:rsidRPr="008A3C71">
        <w:rPr>
          <w:rFonts w:ascii="Candara" w:hAnsi="Candara"/>
          <w:i/>
          <w:sz w:val="20"/>
          <w:szCs w:val="20"/>
        </w:rPr>
        <w:t>Ženja Leiler Kos</w:t>
      </w:r>
      <w:r w:rsidRPr="008A3C71">
        <w:rPr>
          <w:rFonts w:ascii="Candara" w:hAnsi="Candara"/>
          <w:sz w:val="20"/>
          <w:szCs w:val="20"/>
        </w:rPr>
        <w:t xml:space="preserve">, avtorica uvodnega besedila k razstavi, E: </w:t>
      </w:r>
      <w:hyperlink r:id="rId4" w:history="1">
        <w:r w:rsidRPr="008A3C71">
          <w:rPr>
            <w:rStyle w:val="Hiperpovezava"/>
            <w:rFonts w:ascii="Candara" w:hAnsi="Candara"/>
            <w:sz w:val="20"/>
            <w:szCs w:val="20"/>
          </w:rPr>
          <w:t>zenja.leiler@kinoteka.si</w:t>
        </w:r>
      </w:hyperlink>
      <w:r w:rsidRPr="008A3C71">
        <w:rPr>
          <w:rFonts w:ascii="Candara" w:hAnsi="Candara"/>
          <w:sz w:val="20"/>
          <w:szCs w:val="20"/>
        </w:rPr>
        <w:t xml:space="preserve"> </w:t>
      </w:r>
    </w:p>
    <w:p w:rsidR="008A3C71" w:rsidRPr="008A3C71" w:rsidRDefault="008A3C71" w:rsidP="008A3C71">
      <w:pPr>
        <w:spacing w:after="0" w:line="240" w:lineRule="auto"/>
        <w:contextualSpacing/>
        <w:rPr>
          <w:rFonts w:ascii="Candara" w:eastAsia="Times New Roman" w:hAnsi="Candara" w:cs="Times New Roman"/>
          <w:sz w:val="20"/>
          <w:szCs w:val="20"/>
          <w:lang w:eastAsia="sl-SI"/>
        </w:rPr>
      </w:pPr>
      <w:r w:rsidRPr="008A3C71">
        <w:rPr>
          <w:rFonts w:ascii="Candara" w:eastAsia="Times New Roman" w:hAnsi="Candara" w:cs="Times New Roman"/>
          <w:i/>
          <w:sz w:val="20"/>
          <w:szCs w:val="20"/>
          <w:lang w:eastAsia="sl-SI"/>
        </w:rPr>
        <w:t>Natalija Polenec</w:t>
      </w:r>
      <w:r w:rsidRPr="008A3C71">
        <w:rPr>
          <w:rFonts w:ascii="Candara" w:eastAsia="Times New Roman" w:hAnsi="Candara" w:cs="Times New Roman"/>
          <w:sz w:val="20"/>
          <w:szCs w:val="20"/>
          <w:lang w:eastAsia="sl-SI"/>
        </w:rPr>
        <w:t xml:space="preserve">, direktorica SEM in gostiteljica razstave, E: </w:t>
      </w:r>
      <w:hyperlink r:id="rId5" w:history="1">
        <w:r w:rsidRPr="008A3C71">
          <w:rPr>
            <w:rStyle w:val="Hiperpovezava"/>
            <w:rFonts w:ascii="Candara" w:eastAsia="Times New Roman" w:hAnsi="Candara" w:cs="Times New Roman"/>
            <w:sz w:val="20"/>
            <w:szCs w:val="20"/>
            <w:lang w:eastAsia="sl-SI"/>
          </w:rPr>
          <w:t>natalija.polenec@etno-muzej.si</w:t>
        </w:r>
      </w:hyperlink>
    </w:p>
    <w:p w:rsidR="008A3C71" w:rsidRPr="008A3C71" w:rsidRDefault="008A3C71" w:rsidP="00FC7B8F">
      <w:pPr>
        <w:spacing w:after="0" w:line="240" w:lineRule="auto"/>
        <w:contextualSpacing/>
        <w:rPr>
          <w:rFonts w:ascii="Candara" w:eastAsia="Times New Roman" w:hAnsi="Candara" w:cs="Times New Roman"/>
          <w:sz w:val="20"/>
          <w:szCs w:val="20"/>
          <w:lang w:eastAsia="sl-SI"/>
        </w:rPr>
      </w:pPr>
      <w:r w:rsidRPr="008A3C71">
        <w:rPr>
          <w:rFonts w:ascii="Candara" w:eastAsia="Times New Roman" w:hAnsi="Candara" w:cs="Times New Roman"/>
          <w:i/>
          <w:sz w:val="20"/>
          <w:szCs w:val="20"/>
          <w:lang w:eastAsia="sl-SI"/>
        </w:rPr>
        <w:t>Maja Kostric Grubišić</w:t>
      </w:r>
      <w:r w:rsidRPr="008A3C71">
        <w:rPr>
          <w:rFonts w:ascii="Candara" w:eastAsia="Times New Roman" w:hAnsi="Candara" w:cs="Times New Roman"/>
          <w:sz w:val="20"/>
          <w:szCs w:val="20"/>
          <w:lang w:eastAsia="sl-SI"/>
        </w:rPr>
        <w:t xml:space="preserve">, koordinatorka razstave, SEM, E: </w:t>
      </w:r>
      <w:hyperlink r:id="rId6" w:history="1">
        <w:r w:rsidRPr="008A3C71">
          <w:rPr>
            <w:rStyle w:val="Hiperpovezava"/>
            <w:rFonts w:ascii="Candara" w:eastAsia="Times New Roman" w:hAnsi="Candara" w:cs="Times New Roman"/>
            <w:sz w:val="20"/>
            <w:szCs w:val="20"/>
            <w:lang w:eastAsia="sl-SI"/>
          </w:rPr>
          <w:t>maja.kostric@etno-muzej.si</w:t>
        </w:r>
      </w:hyperlink>
      <w:r w:rsidRPr="008A3C71">
        <w:rPr>
          <w:rFonts w:ascii="Candara" w:eastAsia="Times New Roman" w:hAnsi="Candara" w:cs="Times New Roman"/>
          <w:sz w:val="20"/>
          <w:szCs w:val="20"/>
          <w:lang w:eastAsia="sl-SI"/>
        </w:rPr>
        <w:t>, M: 040 187 920</w:t>
      </w:r>
    </w:p>
    <w:p w:rsidR="008A3C71" w:rsidRPr="008A3C71" w:rsidRDefault="008A3C71">
      <w:pPr>
        <w:spacing w:after="0" w:line="240" w:lineRule="auto"/>
        <w:contextualSpacing/>
        <w:rPr>
          <w:rFonts w:ascii="Candara" w:eastAsia="Times New Roman" w:hAnsi="Candara" w:cs="Times New Roman"/>
          <w:lang w:eastAsia="sl-SI"/>
        </w:rPr>
      </w:pPr>
    </w:p>
    <w:sectPr w:rsidR="008A3C71" w:rsidRPr="008A3C71" w:rsidSect="008F14BC">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0AFF" w:usb1="00007843" w:usb2="00000001" w:usb3="00000000" w:csb0="000001B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8F"/>
    <w:rsid w:val="000530AC"/>
    <w:rsid w:val="002D4A3B"/>
    <w:rsid w:val="00464AE3"/>
    <w:rsid w:val="008A3C71"/>
    <w:rsid w:val="008F14BC"/>
    <w:rsid w:val="00A1698F"/>
    <w:rsid w:val="00BD5B71"/>
    <w:rsid w:val="00FC7B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12309-6B34-454D-BEA3-B56905D9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A16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698F"/>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A1698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1698F"/>
    <w:rPr>
      <w:i/>
      <w:iCs/>
    </w:rPr>
  </w:style>
  <w:style w:type="character" w:styleId="Krepko">
    <w:name w:val="Strong"/>
    <w:basedOn w:val="Privzetapisavaodstavka"/>
    <w:uiPriority w:val="22"/>
    <w:qFormat/>
    <w:rsid w:val="00A1698F"/>
    <w:rPr>
      <w:b/>
      <w:bCs/>
    </w:rPr>
  </w:style>
  <w:style w:type="paragraph" w:styleId="Odstavekseznama">
    <w:name w:val="List Paragraph"/>
    <w:basedOn w:val="Navaden"/>
    <w:uiPriority w:val="34"/>
    <w:qFormat/>
    <w:rsid w:val="00FC7B8F"/>
    <w:pPr>
      <w:ind w:left="720"/>
      <w:contextualSpacing/>
    </w:pPr>
  </w:style>
  <w:style w:type="character" w:customStyle="1" w:styleId="value">
    <w:name w:val="value"/>
    <w:basedOn w:val="Privzetapisavaodstavka"/>
    <w:rsid w:val="008A3C71"/>
  </w:style>
  <w:style w:type="character" w:styleId="Hiperpovezava">
    <w:name w:val="Hyperlink"/>
    <w:basedOn w:val="Privzetapisavaodstavka"/>
    <w:uiPriority w:val="99"/>
    <w:unhideWhenUsed/>
    <w:rsid w:val="008A3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62706">
      <w:bodyDiv w:val="1"/>
      <w:marLeft w:val="0"/>
      <w:marRight w:val="0"/>
      <w:marTop w:val="0"/>
      <w:marBottom w:val="0"/>
      <w:divBdr>
        <w:top w:val="none" w:sz="0" w:space="0" w:color="auto"/>
        <w:left w:val="none" w:sz="0" w:space="0" w:color="auto"/>
        <w:bottom w:val="none" w:sz="0" w:space="0" w:color="auto"/>
        <w:right w:val="none" w:sz="0" w:space="0" w:color="auto"/>
      </w:divBdr>
      <w:divsChild>
        <w:div w:id="268898539">
          <w:marLeft w:val="0"/>
          <w:marRight w:val="0"/>
          <w:marTop w:val="0"/>
          <w:marBottom w:val="0"/>
          <w:divBdr>
            <w:top w:val="none" w:sz="0" w:space="0" w:color="auto"/>
            <w:left w:val="none" w:sz="0" w:space="0" w:color="auto"/>
            <w:bottom w:val="none" w:sz="0" w:space="0" w:color="auto"/>
            <w:right w:val="none" w:sz="0" w:space="0" w:color="auto"/>
          </w:divBdr>
          <w:divsChild>
            <w:div w:id="1062171403">
              <w:marLeft w:val="0"/>
              <w:marRight w:val="0"/>
              <w:marTop w:val="0"/>
              <w:marBottom w:val="0"/>
              <w:divBdr>
                <w:top w:val="none" w:sz="0" w:space="0" w:color="auto"/>
                <w:left w:val="none" w:sz="0" w:space="0" w:color="auto"/>
                <w:bottom w:val="none" w:sz="0" w:space="0" w:color="auto"/>
                <w:right w:val="none" w:sz="0" w:space="0" w:color="auto"/>
              </w:divBdr>
            </w:div>
          </w:divsChild>
        </w:div>
        <w:div w:id="18533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ja.kostric@etno-muzej.si" TargetMode="External"/><Relationship Id="rId5" Type="http://schemas.openxmlformats.org/officeDocument/2006/relationships/hyperlink" Target="mailto:natalija.polenec@etno-muzej.si" TargetMode="External"/><Relationship Id="rId4" Type="http://schemas.openxmlformats.org/officeDocument/2006/relationships/hyperlink" Target="mailto:zenja.leiler@kinotek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418</Words>
  <Characters>2386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Kostric</dc:creator>
  <cp:keywords/>
  <dc:description/>
  <cp:lastModifiedBy>Muzej</cp:lastModifiedBy>
  <cp:revision>4</cp:revision>
  <dcterms:created xsi:type="dcterms:W3CDTF">2022-05-10T13:13:00Z</dcterms:created>
  <dcterms:modified xsi:type="dcterms:W3CDTF">2022-05-11T10:15:00Z</dcterms:modified>
</cp:coreProperties>
</file>