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DB" w:rsidRPr="006A0076" w:rsidRDefault="002C21DB" w:rsidP="002C21DB">
      <w:pPr>
        <w:spacing w:after="0"/>
        <w:contextualSpacing/>
        <w:rPr>
          <w:rFonts w:ascii="Candara" w:hAnsi="Candara" w:cs="Times New Roman"/>
          <w:color w:val="auto"/>
          <w:sz w:val="22"/>
          <w:szCs w:val="22"/>
          <w:lang w:val="sl-SI"/>
          <w14:ligatures w14:val="none"/>
        </w:rPr>
      </w:pPr>
      <w:r w:rsidRPr="006A0076">
        <w:rPr>
          <w:rFonts w:ascii="Candara" w:hAnsi="Candara"/>
          <w:sz w:val="22"/>
          <w:szCs w:val="22"/>
          <w:lang w:val="sl-SI"/>
        </w:rPr>
        <w:t>Sporočilo za javnost</w:t>
      </w: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 xml:space="preserve">Slovenski etnografski muzej                        </w:t>
      </w: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Ljubljana, 26. maj 2022</w:t>
      </w: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b/>
          <w:sz w:val="24"/>
          <w:szCs w:val="24"/>
          <w:lang w:val="sl-SI"/>
        </w:rPr>
      </w:pPr>
      <w:r w:rsidRPr="006A0076">
        <w:rPr>
          <w:rFonts w:ascii="Candara" w:hAnsi="Candara"/>
          <w:b/>
          <w:sz w:val="24"/>
          <w:szCs w:val="24"/>
          <w:lang w:val="sl-SI"/>
        </w:rPr>
        <w:t>Stalna razstava</w:t>
      </w:r>
    </w:p>
    <w:p w:rsidR="002C21DB" w:rsidRPr="006A0076" w:rsidRDefault="002C21DB" w:rsidP="002C21DB">
      <w:pPr>
        <w:spacing w:after="0"/>
        <w:contextualSpacing/>
        <w:rPr>
          <w:rFonts w:ascii="Candara" w:hAnsi="Candara"/>
          <w:b/>
          <w:sz w:val="24"/>
          <w:szCs w:val="24"/>
          <w:lang w:val="sl-SI"/>
        </w:rPr>
      </w:pPr>
      <w:r w:rsidRPr="006A0076">
        <w:rPr>
          <w:rFonts w:ascii="Candara" w:hAnsi="Candara"/>
          <w:b/>
          <w:sz w:val="24"/>
          <w:szCs w:val="24"/>
          <w:lang w:val="sl-SI"/>
        </w:rPr>
        <w:t>PLEČNIKOVA LECTARIJA</w:t>
      </w: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 xml:space="preserve">Slovenski etnografski muzej (SEM) </w:t>
      </w:r>
      <w:r w:rsidRPr="006A0076">
        <w:rPr>
          <w:rFonts w:ascii="Candara" w:hAnsi="Candara"/>
          <w:sz w:val="22"/>
          <w:szCs w:val="22"/>
          <w:u w:val="single"/>
          <w:lang w:val="sl-SI"/>
        </w:rPr>
        <w:t>v sredo, 1. junija 2022, ob 18.00</w:t>
      </w:r>
      <w:r w:rsidRPr="006A0076">
        <w:rPr>
          <w:rFonts w:ascii="Candara" w:hAnsi="Candara"/>
          <w:sz w:val="22"/>
          <w:szCs w:val="22"/>
          <w:lang w:val="sl-SI"/>
        </w:rPr>
        <w:t xml:space="preserve"> odpira stalno razstavo </w:t>
      </w:r>
      <w:r w:rsidRPr="006A0076">
        <w:rPr>
          <w:rFonts w:ascii="Candara" w:hAnsi="Candara"/>
          <w:b/>
          <w:sz w:val="22"/>
          <w:szCs w:val="22"/>
          <w:lang w:val="sl-SI"/>
        </w:rPr>
        <w:t>Plečnikova Lectarija</w:t>
      </w:r>
      <w:r w:rsidRPr="006A0076">
        <w:rPr>
          <w:rFonts w:ascii="Candara" w:hAnsi="Candara"/>
          <w:sz w:val="22"/>
          <w:szCs w:val="22"/>
          <w:lang w:val="sl-SI"/>
        </w:rPr>
        <w:t xml:space="preserve">. Razstava je del programa , s katerim obeležuje 150. obletnico rojstva arhitekta Jožeta Plečnika, ki jo Slovenija praznuje v sodelovanju z Unescom. </w:t>
      </w: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 xml:space="preserve">Avtorica koncepta razstave in kustosinja je dr. Tanja </w:t>
      </w:r>
      <w:proofErr w:type="spellStart"/>
      <w:r w:rsidRPr="006A0076">
        <w:rPr>
          <w:rFonts w:ascii="Candara" w:hAnsi="Candara"/>
          <w:sz w:val="22"/>
          <w:szCs w:val="22"/>
          <w:lang w:val="sl-SI"/>
        </w:rPr>
        <w:t>Roženbergar</w:t>
      </w:r>
      <w:proofErr w:type="spellEnd"/>
      <w:r w:rsidRPr="006A0076">
        <w:rPr>
          <w:rFonts w:ascii="Candara" w:hAnsi="Candara"/>
          <w:sz w:val="22"/>
          <w:szCs w:val="22"/>
          <w:lang w:val="sl-SI"/>
        </w:rPr>
        <w:t xml:space="preserve">. Kot pravi sama, je razstava Plečnikova Lectarija </w:t>
      </w:r>
      <w:r w:rsidRPr="006A0076">
        <w:rPr>
          <w:rFonts w:ascii="Candara" w:hAnsi="Candara"/>
          <w:i/>
          <w:sz w:val="22"/>
          <w:szCs w:val="22"/>
          <w:lang w:val="sl-SI"/>
        </w:rPr>
        <w:t xml:space="preserve">“zgodba o </w:t>
      </w:r>
      <w:proofErr w:type="spellStart"/>
      <w:r w:rsidRPr="006A0076">
        <w:rPr>
          <w:rFonts w:ascii="Candara" w:hAnsi="Candara"/>
          <w:i/>
          <w:sz w:val="22"/>
          <w:szCs w:val="22"/>
          <w:lang w:val="sl-SI"/>
        </w:rPr>
        <w:t>medičarskih</w:t>
      </w:r>
      <w:proofErr w:type="spellEnd"/>
      <w:r w:rsidRPr="006A0076">
        <w:rPr>
          <w:rFonts w:ascii="Candara" w:hAnsi="Candara"/>
          <w:i/>
          <w:sz w:val="22"/>
          <w:szCs w:val="22"/>
          <w:lang w:val="sl-SI"/>
        </w:rPr>
        <w:t xml:space="preserve"> in </w:t>
      </w:r>
      <w:proofErr w:type="spellStart"/>
      <w:r w:rsidRPr="006A0076">
        <w:rPr>
          <w:rFonts w:ascii="Candara" w:hAnsi="Candara"/>
          <w:i/>
          <w:sz w:val="22"/>
          <w:szCs w:val="22"/>
          <w:lang w:val="sl-SI"/>
        </w:rPr>
        <w:t>svečarskih</w:t>
      </w:r>
      <w:proofErr w:type="spellEnd"/>
      <w:r w:rsidRPr="006A0076">
        <w:rPr>
          <w:rFonts w:ascii="Candara" w:hAnsi="Candara"/>
          <w:i/>
          <w:sz w:val="22"/>
          <w:szCs w:val="22"/>
          <w:lang w:val="sl-SI"/>
        </w:rPr>
        <w:t xml:space="preserve"> izdelkih, rokodelskih znanjih</w:t>
      </w:r>
      <w:r w:rsidR="00E53B9B">
        <w:rPr>
          <w:rFonts w:ascii="Candara" w:hAnsi="Candara"/>
          <w:i/>
          <w:sz w:val="22"/>
          <w:szCs w:val="22"/>
          <w:lang w:val="sl-SI"/>
        </w:rPr>
        <w:t xml:space="preserve"> in </w:t>
      </w:r>
      <w:r w:rsidRPr="006A0076">
        <w:rPr>
          <w:rFonts w:ascii="Candara" w:hAnsi="Candara"/>
          <w:i/>
          <w:sz w:val="22"/>
          <w:szCs w:val="22"/>
          <w:lang w:val="sl-SI"/>
        </w:rPr>
        <w:t>sodelovanju, prijateljstvu, ljubezni in življenjski zgodbi dveh družin, ki ju povezujeta Ljubljana in arhitekt Jože Plečnik”.</w:t>
      </w: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b/>
          <w:sz w:val="22"/>
          <w:szCs w:val="22"/>
          <w:lang w:val="sl-SI"/>
        </w:rPr>
      </w:pPr>
      <w:r w:rsidRPr="006A0076">
        <w:rPr>
          <w:rFonts w:ascii="Candara" w:hAnsi="Candara"/>
          <w:b/>
          <w:sz w:val="22"/>
          <w:szCs w:val="22"/>
          <w:lang w:val="sl-SI"/>
        </w:rPr>
        <w:t xml:space="preserve">Načrte za </w:t>
      </w:r>
      <w:proofErr w:type="spellStart"/>
      <w:r w:rsidRPr="006A0076">
        <w:rPr>
          <w:rFonts w:ascii="Candara" w:hAnsi="Candara"/>
          <w:b/>
          <w:sz w:val="22"/>
          <w:szCs w:val="22"/>
          <w:lang w:val="sl-SI"/>
        </w:rPr>
        <w:t>Lectarijo</w:t>
      </w:r>
      <w:proofErr w:type="spellEnd"/>
      <w:r w:rsidRPr="006A0076">
        <w:rPr>
          <w:rFonts w:ascii="Candara" w:hAnsi="Candara"/>
          <w:b/>
          <w:sz w:val="22"/>
          <w:szCs w:val="22"/>
          <w:lang w:val="sl-SI"/>
        </w:rPr>
        <w:t xml:space="preserve">, prodajalno domače in umetne obrti na Kongresnem trgu v Ljubljani, ki sta jo vodila Robert </w:t>
      </w:r>
      <w:proofErr w:type="spellStart"/>
      <w:r w:rsidRPr="006A0076">
        <w:rPr>
          <w:rFonts w:ascii="Candara" w:hAnsi="Candara"/>
          <w:b/>
          <w:sz w:val="22"/>
          <w:szCs w:val="22"/>
          <w:lang w:val="sl-SI"/>
        </w:rPr>
        <w:t>Freyer</w:t>
      </w:r>
      <w:proofErr w:type="spellEnd"/>
      <w:r w:rsidRPr="006A0076">
        <w:rPr>
          <w:rFonts w:ascii="Candara" w:hAnsi="Candara"/>
          <w:b/>
          <w:sz w:val="22"/>
          <w:szCs w:val="22"/>
          <w:lang w:val="sl-SI"/>
        </w:rPr>
        <w:t xml:space="preserve"> in </w:t>
      </w:r>
      <w:proofErr w:type="spellStart"/>
      <w:r w:rsidRPr="006A0076">
        <w:rPr>
          <w:rFonts w:ascii="Candara" w:hAnsi="Candara"/>
          <w:b/>
          <w:sz w:val="22"/>
          <w:szCs w:val="22"/>
          <w:lang w:val="sl-SI"/>
        </w:rPr>
        <w:t>Henrieta</w:t>
      </w:r>
      <w:proofErr w:type="spellEnd"/>
      <w:r w:rsidRPr="006A0076">
        <w:rPr>
          <w:rFonts w:ascii="Candara" w:hAnsi="Candara"/>
          <w:b/>
          <w:sz w:val="22"/>
          <w:szCs w:val="22"/>
          <w:lang w:val="sl-SI"/>
        </w:rPr>
        <w:t xml:space="preserve"> Krbavčič – </w:t>
      </w:r>
      <w:proofErr w:type="spellStart"/>
      <w:r w:rsidRPr="006A0076">
        <w:rPr>
          <w:rFonts w:ascii="Candara" w:hAnsi="Candara"/>
          <w:b/>
          <w:sz w:val="22"/>
          <w:szCs w:val="22"/>
          <w:lang w:val="sl-SI"/>
        </w:rPr>
        <w:t>Freyer</w:t>
      </w:r>
      <w:proofErr w:type="spellEnd"/>
      <w:r w:rsidRPr="006A0076">
        <w:rPr>
          <w:rFonts w:ascii="Candara" w:hAnsi="Candara"/>
          <w:b/>
          <w:sz w:val="22"/>
          <w:szCs w:val="22"/>
          <w:lang w:val="sl-SI"/>
        </w:rPr>
        <w:t xml:space="preserve">, je izdelal arhitekt Jože Plečnik  leta 1938. Z izbranim pohištvom, svetili in miniaturami je z njemu prepoznano govorico ustvaril poseben prostor in poklon rokodelskim izdelkom. Navdih in pobudo za izdelavo načrtov je arhitekt našel tudi v </w:t>
      </w:r>
      <w:proofErr w:type="spellStart"/>
      <w:r w:rsidRPr="006A0076">
        <w:rPr>
          <w:rFonts w:ascii="Candara" w:hAnsi="Candara"/>
          <w:b/>
          <w:sz w:val="22"/>
          <w:szCs w:val="22"/>
          <w:lang w:val="sl-SI"/>
        </w:rPr>
        <w:t>svečarski</w:t>
      </w:r>
      <w:proofErr w:type="spellEnd"/>
      <w:r w:rsidRPr="006A0076">
        <w:rPr>
          <w:rFonts w:ascii="Candara" w:hAnsi="Candara"/>
          <w:b/>
          <w:sz w:val="22"/>
          <w:szCs w:val="22"/>
          <w:lang w:val="sl-SI"/>
        </w:rPr>
        <w:t xml:space="preserve"> in </w:t>
      </w:r>
      <w:proofErr w:type="spellStart"/>
      <w:r w:rsidRPr="006A0076">
        <w:rPr>
          <w:rFonts w:ascii="Candara" w:hAnsi="Candara"/>
          <w:b/>
          <w:sz w:val="22"/>
          <w:szCs w:val="22"/>
          <w:lang w:val="sl-SI"/>
        </w:rPr>
        <w:t>medičarski</w:t>
      </w:r>
      <w:proofErr w:type="spellEnd"/>
      <w:r w:rsidRPr="006A0076">
        <w:rPr>
          <w:rFonts w:ascii="Candara" w:hAnsi="Candara"/>
          <w:b/>
          <w:sz w:val="22"/>
          <w:szCs w:val="22"/>
          <w:lang w:val="sl-SI"/>
        </w:rPr>
        <w:t xml:space="preserve"> delavnici Jakoba Krbavčiča na Trubarjevi ulici, kamor je rad zahajal in kjer so ga s svojo skladnostjo in lepoto materialov navdihovali izdelki iz voska in </w:t>
      </w:r>
      <w:proofErr w:type="spellStart"/>
      <w:r w:rsidRPr="006A0076">
        <w:rPr>
          <w:rFonts w:ascii="Candara" w:hAnsi="Candara"/>
          <w:b/>
          <w:sz w:val="22"/>
          <w:szCs w:val="22"/>
          <w:lang w:val="sl-SI"/>
        </w:rPr>
        <w:t>lecta</w:t>
      </w:r>
      <w:proofErr w:type="spellEnd"/>
      <w:r w:rsidRPr="006A0076">
        <w:rPr>
          <w:rFonts w:ascii="Candara" w:hAnsi="Candara"/>
          <w:b/>
          <w:sz w:val="22"/>
          <w:szCs w:val="22"/>
          <w:lang w:val="sl-SI"/>
        </w:rPr>
        <w:t xml:space="preserve">.  </w:t>
      </w:r>
    </w:p>
    <w:p w:rsidR="002C21DB" w:rsidRPr="006A0076" w:rsidRDefault="002C21DB" w:rsidP="002C21DB">
      <w:pPr>
        <w:spacing w:after="0"/>
        <w:contextualSpacing/>
        <w:rPr>
          <w:rFonts w:ascii="Candara" w:hAnsi="Candara"/>
          <w:b/>
          <w:sz w:val="22"/>
          <w:szCs w:val="22"/>
          <w:lang w:val="sl-SI"/>
        </w:rPr>
      </w:pPr>
      <w:r w:rsidRPr="006A0076">
        <w:rPr>
          <w:rFonts w:ascii="Candara" w:hAnsi="Candara"/>
          <w:b/>
          <w:sz w:val="22"/>
          <w:szCs w:val="22"/>
          <w:lang w:val="sl-SI"/>
        </w:rPr>
        <w:t xml:space="preserve">Opremi obeh lokalov, </w:t>
      </w:r>
      <w:proofErr w:type="spellStart"/>
      <w:r w:rsidRPr="006A0076">
        <w:rPr>
          <w:rFonts w:ascii="Candara" w:hAnsi="Candara"/>
          <w:b/>
          <w:sz w:val="22"/>
          <w:szCs w:val="22"/>
          <w:lang w:val="sl-SI"/>
        </w:rPr>
        <w:t>Lectarije</w:t>
      </w:r>
      <w:proofErr w:type="spellEnd"/>
      <w:r w:rsidRPr="006A0076">
        <w:rPr>
          <w:rFonts w:ascii="Candara" w:hAnsi="Candara"/>
          <w:b/>
          <w:sz w:val="22"/>
          <w:szCs w:val="22"/>
          <w:lang w:val="sl-SI"/>
        </w:rPr>
        <w:t xml:space="preserve"> in Krbavčičeve </w:t>
      </w:r>
      <w:proofErr w:type="spellStart"/>
      <w:r w:rsidRPr="006A0076">
        <w:rPr>
          <w:rFonts w:ascii="Candara" w:hAnsi="Candara"/>
          <w:b/>
          <w:sz w:val="22"/>
          <w:szCs w:val="22"/>
          <w:lang w:val="sl-SI"/>
        </w:rPr>
        <w:t>svečarske</w:t>
      </w:r>
      <w:proofErr w:type="spellEnd"/>
      <w:r w:rsidRPr="006A0076">
        <w:rPr>
          <w:rFonts w:ascii="Candara" w:hAnsi="Candara"/>
          <w:b/>
          <w:sz w:val="22"/>
          <w:szCs w:val="22"/>
          <w:lang w:val="sl-SI"/>
        </w:rPr>
        <w:t xml:space="preserve"> in </w:t>
      </w:r>
      <w:proofErr w:type="spellStart"/>
      <w:r w:rsidRPr="006A0076">
        <w:rPr>
          <w:rFonts w:ascii="Candara" w:hAnsi="Candara"/>
          <w:b/>
          <w:sz w:val="22"/>
          <w:szCs w:val="22"/>
          <w:lang w:val="sl-SI"/>
        </w:rPr>
        <w:t>medičarske</w:t>
      </w:r>
      <w:proofErr w:type="spellEnd"/>
      <w:r w:rsidRPr="006A0076">
        <w:rPr>
          <w:rFonts w:ascii="Candara" w:hAnsi="Candara"/>
          <w:b/>
          <w:sz w:val="22"/>
          <w:szCs w:val="22"/>
          <w:lang w:val="sl-SI"/>
        </w:rPr>
        <w:t xml:space="preserve"> delavnice, sta danes </w:t>
      </w:r>
      <w:proofErr w:type="spellStart"/>
      <w:r w:rsidRPr="006A0076">
        <w:rPr>
          <w:rFonts w:ascii="Candara" w:hAnsi="Candara"/>
          <w:b/>
          <w:sz w:val="22"/>
          <w:szCs w:val="22"/>
          <w:lang w:val="sl-SI"/>
        </w:rPr>
        <w:t>muzealiji</w:t>
      </w:r>
      <w:proofErr w:type="spellEnd"/>
      <w:r w:rsidRPr="006A0076">
        <w:rPr>
          <w:rFonts w:ascii="Candara" w:hAnsi="Candara"/>
          <w:b/>
          <w:sz w:val="22"/>
          <w:szCs w:val="22"/>
          <w:lang w:val="sl-SI"/>
        </w:rPr>
        <w:t xml:space="preserve">, ki ju je Slovenski etnografski muzej prevzel v svojo hrambo. Na novi stalni razstavi Plečnikova Lectarija, sedaj ponovno povezani, pričata o Plečnikovem globokem razumevanju in spoštovanju umetnostno obrtnega dela. Pričata o tradiciji in pomenu </w:t>
      </w:r>
      <w:proofErr w:type="spellStart"/>
      <w:r w:rsidRPr="006A0076">
        <w:rPr>
          <w:rFonts w:ascii="Candara" w:hAnsi="Candara"/>
          <w:b/>
          <w:sz w:val="22"/>
          <w:szCs w:val="22"/>
          <w:lang w:val="sl-SI"/>
        </w:rPr>
        <w:t>svečarske</w:t>
      </w:r>
      <w:proofErr w:type="spellEnd"/>
      <w:r w:rsidRPr="006A0076">
        <w:rPr>
          <w:rFonts w:ascii="Candara" w:hAnsi="Candara"/>
          <w:b/>
          <w:sz w:val="22"/>
          <w:szCs w:val="22"/>
          <w:lang w:val="sl-SI"/>
        </w:rPr>
        <w:t xml:space="preserve"> in </w:t>
      </w:r>
      <w:proofErr w:type="spellStart"/>
      <w:r w:rsidRPr="006A0076">
        <w:rPr>
          <w:rFonts w:ascii="Candara" w:hAnsi="Candara"/>
          <w:b/>
          <w:sz w:val="22"/>
          <w:szCs w:val="22"/>
          <w:lang w:val="sl-SI"/>
        </w:rPr>
        <w:t>medičarske</w:t>
      </w:r>
      <w:proofErr w:type="spellEnd"/>
      <w:r w:rsidRPr="006A0076">
        <w:rPr>
          <w:rFonts w:ascii="Candara" w:hAnsi="Candara"/>
          <w:b/>
          <w:sz w:val="22"/>
          <w:szCs w:val="22"/>
          <w:lang w:val="sl-SI"/>
        </w:rPr>
        <w:t xml:space="preserve"> obrti, vezeh med družinama Krbavčič in </w:t>
      </w:r>
      <w:proofErr w:type="spellStart"/>
      <w:r w:rsidRPr="006A0076">
        <w:rPr>
          <w:rFonts w:ascii="Candara" w:hAnsi="Candara"/>
          <w:b/>
          <w:sz w:val="22"/>
          <w:szCs w:val="22"/>
          <w:lang w:val="sl-SI"/>
        </w:rPr>
        <w:t>Freyer</w:t>
      </w:r>
      <w:proofErr w:type="spellEnd"/>
      <w:r w:rsidRPr="006A0076">
        <w:rPr>
          <w:rFonts w:ascii="Candara" w:hAnsi="Candara"/>
          <w:b/>
          <w:sz w:val="22"/>
          <w:szCs w:val="22"/>
          <w:lang w:val="sl-SI"/>
        </w:rPr>
        <w:t xml:space="preserve"> in spominih njunih potomcev.</w:t>
      </w:r>
    </w:p>
    <w:p w:rsidR="002C21DB" w:rsidRPr="006A0076" w:rsidRDefault="002C21DB" w:rsidP="002C21DB">
      <w:pPr>
        <w:spacing w:after="0"/>
        <w:contextualSpacing/>
        <w:rPr>
          <w:rFonts w:ascii="Candara" w:hAnsi="Candara"/>
          <w:sz w:val="22"/>
          <w:szCs w:val="22"/>
          <w:lang w:val="sl-SI"/>
        </w:rPr>
      </w:pPr>
    </w:p>
    <w:p w:rsidR="00E10F30"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 xml:space="preserve">Razstava prikazuje  </w:t>
      </w:r>
      <w:proofErr w:type="spellStart"/>
      <w:r w:rsidRPr="006A0076">
        <w:rPr>
          <w:rFonts w:ascii="Candara" w:hAnsi="Candara"/>
          <w:b/>
          <w:sz w:val="22"/>
          <w:szCs w:val="22"/>
          <w:lang w:val="sl-SI"/>
        </w:rPr>
        <w:t>Lectarijo</w:t>
      </w:r>
      <w:proofErr w:type="spellEnd"/>
      <w:r w:rsidRPr="006A0076">
        <w:rPr>
          <w:rFonts w:ascii="Candara" w:hAnsi="Candara"/>
          <w:sz w:val="22"/>
          <w:szCs w:val="22"/>
          <w:lang w:val="sl-SI"/>
        </w:rPr>
        <w:t xml:space="preserve"> – opremo nekdanje prodajalne domače in umetne obrti, ki je bila na Kongresnem trgu 5 v Ljubljani odprta leta 1939. Razstavljene so  lesene vitrine, mizica in klop ter izložbeno okno z medeninasto spiralo, ki se je uporabljala  kot ogrodje za aranžiranje prodajnih artiklov, masivna okrogla miza iz umetnega kamna in lesen lestenec s svečami v krogu. Na lesenem obodu lestenca </w:t>
      </w:r>
      <w:r w:rsidRPr="00E53B9B">
        <w:rPr>
          <w:rFonts w:ascii="Candara" w:hAnsi="Candara"/>
          <w:sz w:val="22"/>
          <w:szCs w:val="22"/>
          <w:lang w:val="sl-SI"/>
        </w:rPr>
        <w:t>so vtisnjena sporočila</w:t>
      </w:r>
      <w:r w:rsidRPr="006A0076">
        <w:rPr>
          <w:rFonts w:ascii="Candara" w:hAnsi="Candara"/>
          <w:sz w:val="22"/>
          <w:szCs w:val="22"/>
          <w:lang w:val="sl-SI"/>
        </w:rPr>
        <w:t xml:space="preserve"> – izbrani reki arhitekta Plečnika:  </w:t>
      </w:r>
      <w:r w:rsidRPr="006A0076">
        <w:rPr>
          <w:rFonts w:ascii="Candara" w:hAnsi="Candara"/>
          <w:b/>
          <w:i/>
          <w:sz w:val="22"/>
          <w:szCs w:val="22"/>
          <w:lang w:val="sl-SI"/>
        </w:rPr>
        <w:t>Iz oči duša govori / Čas teče pa nič ne reče / Zlata se rja ne prime / Žena moža dela</w:t>
      </w:r>
      <w:r w:rsidRPr="006A0076">
        <w:rPr>
          <w:rFonts w:ascii="Candara" w:hAnsi="Candara"/>
          <w:sz w:val="22"/>
          <w:szCs w:val="22"/>
          <w:lang w:val="sl-SI"/>
        </w:rPr>
        <w:t xml:space="preserve">. </w:t>
      </w: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 xml:space="preserve">Pohištvo </w:t>
      </w:r>
      <w:proofErr w:type="spellStart"/>
      <w:r w:rsidRPr="006A0076">
        <w:rPr>
          <w:rFonts w:ascii="Candara" w:hAnsi="Candara"/>
          <w:sz w:val="22"/>
          <w:szCs w:val="22"/>
          <w:lang w:val="sl-SI"/>
        </w:rPr>
        <w:t>Lectarije</w:t>
      </w:r>
      <w:proofErr w:type="spellEnd"/>
      <w:r w:rsidRPr="006A0076">
        <w:rPr>
          <w:rFonts w:ascii="Candara" w:hAnsi="Candara"/>
          <w:sz w:val="22"/>
          <w:szCs w:val="22"/>
          <w:lang w:val="sl-SI"/>
        </w:rPr>
        <w:t xml:space="preserve"> iz pokljuške smreke so ob koncu  30. let  20. stoletja izdelali v mizarski delavnici Hreščak iz Ljubljane, spiralo je ustvaril znani ljubljanski pasar in arhitektov tesni sodelavec Alojzij Pirnat.</w:t>
      </w:r>
    </w:p>
    <w:p w:rsidR="002C21DB" w:rsidRPr="006A0076" w:rsidRDefault="002C21DB" w:rsidP="002C21DB">
      <w:pPr>
        <w:spacing w:after="0"/>
        <w:contextualSpacing/>
        <w:rPr>
          <w:rFonts w:ascii="Candara" w:hAnsi="Candara"/>
          <w:sz w:val="22"/>
          <w:szCs w:val="22"/>
          <w:lang w:val="sl-SI"/>
        </w:rPr>
      </w:pPr>
    </w:p>
    <w:p w:rsidR="002C21DB" w:rsidRPr="006A0076" w:rsidRDefault="00E10F30" w:rsidP="002C21DB">
      <w:pPr>
        <w:spacing w:after="0"/>
        <w:contextualSpacing/>
        <w:rPr>
          <w:rFonts w:ascii="Candara" w:hAnsi="Candara"/>
          <w:sz w:val="22"/>
          <w:szCs w:val="22"/>
          <w:lang w:val="sl-SI"/>
        </w:rPr>
      </w:pPr>
      <w:r w:rsidRPr="006A0076">
        <w:rPr>
          <w:rFonts w:ascii="Candara" w:hAnsi="Candara"/>
          <w:sz w:val="22"/>
          <w:szCs w:val="22"/>
          <w:lang w:val="sl-SI"/>
        </w:rPr>
        <w:t>Opremo</w:t>
      </w:r>
      <w:r w:rsidR="002C21DB" w:rsidRPr="006A0076">
        <w:rPr>
          <w:rFonts w:ascii="Candara" w:hAnsi="Candara"/>
          <w:sz w:val="22"/>
          <w:szCs w:val="22"/>
          <w:lang w:val="sl-SI"/>
        </w:rPr>
        <w:t xml:space="preserve"> prodajalne  Lectarija sta Slovenskemu etnografskemu muzeju leta 2000 podarila potomca </w:t>
      </w:r>
      <w:proofErr w:type="spellStart"/>
      <w:r w:rsidR="002C21DB" w:rsidRPr="006A0076">
        <w:rPr>
          <w:rFonts w:ascii="Candara" w:hAnsi="Candara"/>
          <w:sz w:val="22"/>
          <w:szCs w:val="22"/>
          <w:lang w:val="sl-SI"/>
        </w:rPr>
        <w:t>Henriete</w:t>
      </w:r>
      <w:proofErr w:type="spellEnd"/>
      <w:r w:rsidR="002C21DB" w:rsidRPr="006A0076">
        <w:rPr>
          <w:rFonts w:ascii="Candara" w:hAnsi="Candara"/>
          <w:sz w:val="22"/>
          <w:szCs w:val="22"/>
          <w:lang w:val="sl-SI"/>
        </w:rPr>
        <w:t xml:space="preserve"> in Roka </w:t>
      </w:r>
      <w:proofErr w:type="spellStart"/>
      <w:r w:rsidR="002C21DB" w:rsidRPr="006A0076">
        <w:rPr>
          <w:rFonts w:ascii="Candara" w:hAnsi="Candara"/>
          <w:sz w:val="22"/>
          <w:szCs w:val="22"/>
          <w:lang w:val="sl-SI"/>
        </w:rPr>
        <w:t>Freyerja</w:t>
      </w:r>
      <w:proofErr w:type="spellEnd"/>
      <w:r w:rsidR="002C21DB" w:rsidRPr="006A0076">
        <w:rPr>
          <w:rFonts w:ascii="Candara" w:hAnsi="Candara"/>
          <w:sz w:val="22"/>
          <w:szCs w:val="22"/>
          <w:lang w:val="sl-SI"/>
        </w:rPr>
        <w:t xml:space="preserve">,  hči Agata </w:t>
      </w:r>
      <w:proofErr w:type="spellStart"/>
      <w:r w:rsidR="002C21DB" w:rsidRPr="006A0076">
        <w:rPr>
          <w:rFonts w:ascii="Candara" w:hAnsi="Candara"/>
          <w:sz w:val="22"/>
          <w:szCs w:val="22"/>
          <w:lang w:val="sl-SI"/>
        </w:rPr>
        <w:t>Freyer</w:t>
      </w:r>
      <w:proofErr w:type="spellEnd"/>
      <w:r w:rsidR="002C21DB" w:rsidRPr="006A0076">
        <w:rPr>
          <w:rFonts w:ascii="Candara" w:hAnsi="Candara"/>
          <w:sz w:val="22"/>
          <w:szCs w:val="22"/>
          <w:lang w:val="sl-SI"/>
        </w:rPr>
        <w:t xml:space="preserve"> Majaron in sin Rok </w:t>
      </w:r>
      <w:proofErr w:type="spellStart"/>
      <w:r w:rsidR="002C21DB" w:rsidRPr="006A0076">
        <w:rPr>
          <w:rFonts w:ascii="Candara" w:hAnsi="Candara"/>
          <w:sz w:val="22"/>
          <w:szCs w:val="22"/>
          <w:lang w:val="sl-SI"/>
        </w:rPr>
        <w:t>Freyer</w:t>
      </w:r>
      <w:proofErr w:type="spellEnd"/>
      <w:r w:rsidR="002C21DB" w:rsidRPr="006A0076">
        <w:rPr>
          <w:rFonts w:ascii="Candara" w:hAnsi="Candara"/>
          <w:sz w:val="22"/>
          <w:szCs w:val="22"/>
          <w:lang w:val="sl-SI"/>
        </w:rPr>
        <w:t xml:space="preserve">. </w:t>
      </w:r>
      <w:proofErr w:type="spellStart"/>
      <w:r w:rsidR="002C21DB" w:rsidRPr="006A0076">
        <w:rPr>
          <w:rFonts w:ascii="Candara" w:hAnsi="Candara"/>
          <w:sz w:val="22"/>
          <w:szCs w:val="22"/>
          <w:lang w:val="sl-SI"/>
        </w:rPr>
        <w:t>Lectarijo</w:t>
      </w:r>
      <w:proofErr w:type="spellEnd"/>
      <w:r w:rsidR="002C21DB" w:rsidRPr="006A0076">
        <w:rPr>
          <w:rFonts w:ascii="Candara" w:hAnsi="Candara"/>
          <w:sz w:val="22"/>
          <w:szCs w:val="22"/>
          <w:lang w:val="sl-SI"/>
        </w:rPr>
        <w:t xml:space="preserve"> je muzej ustrezno restavriral, leta 2004 umestili v program takrat novo odprte razstavne hiše kot </w:t>
      </w:r>
      <w:r w:rsidR="002C21DB" w:rsidRPr="006A0076">
        <w:rPr>
          <w:rFonts w:ascii="Candara" w:hAnsi="Candara"/>
          <w:b/>
          <w:sz w:val="22"/>
          <w:szCs w:val="22"/>
          <w:lang w:val="sl-SI"/>
        </w:rPr>
        <w:t xml:space="preserve">muzejsko trgovino </w:t>
      </w:r>
      <w:proofErr w:type="spellStart"/>
      <w:r w:rsidR="002C21DB" w:rsidRPr="006A0076">
        <w:rPr>
          <w:rFonts w:ascii="Candara" w:hAnsi="Candara"/>
          <w:b/>
          <w:sz w:val="22"/>
          <w:szCs w:val="22"/>
          <w:lang w:val="sl-SI"/>
        </w:rPr>
        <w:t>Lectarijo</w:t>
      </w:r>
      <w:proofErr w:type="spellEnd"/>
      <w:r w:rsidR="002C21DB" w:rsidRPr="006A0076">
        <w:rPr>
          <w:rFonts w:ascii="Candara" w:hAnsi="Candara"/>
          <w:sz w:val="22"/>
          <w:szCs w:val="22"/>
          <w:lang w:val="sl-SI"/>
        </w:rPr>
        <w:t xml:space="preserve"> in hkrati kot kulturno dediščino. Med pripravami na počastitev in praznovanje Plečnikovega leta 2022 je Lectarija postala </w:t>
      </w:r>
      <w:proofErr w:type="spellStart"/>
      <w:r w:rsidR="002C21DB" w:rsidRPr="006A0076">
        <w:rPr>
          <w:rFonts w:ascii="Candara" w:hAnsi="Candara"/>
          <w:sz w:val="22"/>
          <w:szCs w:val="22"/>
          <w:lang w:val="sl-SI"/>
        </w:rPr>
        <w:t>muzealija</w:t>
      </w:r>
      <w:proofErr w:type="spellEnd"/>
      <w:r w:rsidR="002C21DB" w:rsidRPr="006A0076">
        <w:rPr>
          <w:rFonts w:ascii="Candara" w:hAnsi="Candara"/>
          <w:sz w:val="22"/>
          <w:szCs w:val="22"/>
          <w:lang w:val="sl-SI"/>
        </w:rPr>
        <w:t xml:space="preserve"> in je letos umeščena v muzej kot stalna postavitev z imenom </w:t>
      </w:r>
      <w:r w:rsidR="002C21DB" w:rsidRPr="006A0076">
        <w:rPr>
          <w:rFonts w:ascii="Candara" w:hAnsi="Candara"/>
          <w:b/>
          <w:sz w:val="22"/>
          <w:szCs w:val="22"/>
          <w:lang w:val="sl-SI"/>
        </w:rPr>
        <w:t>Plečnikova Lectarija</w:t>
      </w:r>
      <w:r w:rsidR="002C21DB" w:rsidRPr="006A0076">
        <w:rPr>
          <w:rFonts w:ascii="Candara" w:hAnsi="Candara"/>
          <w:sz w:val="22"/>
          <w:szCs w:val="22"/>
          <w:lang w:val="sl-SI"/>
        </w:rPr>
        <w:t>. Danes je  Lectarija njegova edina v celoti ohranjena oprema trgovine.</w:t>
      </w: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lastRenderedPageBreak/>
        <w:t xml:space="preserve">S Plečnikom in njegovo </w:t>
      </w:r>
      <w:proofErr w:type="spellStart"/>
      <w:r w:rsidRPr="006A0076">
        <w:rPr>
          <w:rFonts w:ascii="Candara" w:hAnsi="Candara"/>
          <w:sz w:val="22"/>
          <w:szCs w:val="22"/>
          <w:lang w:val="sl-SI"/>
        </w:rPr>
        <w:t>Lectarijo</w:t>
      </w:r>
      <w:proofErr w:type="spellEnd"/>
      <w:r w:rsidRPr="006A0076">
        <w:rPr>
          <w:rFonts w:ascii="Candara" w:hAnsi="Candara"/>
          <w:sz w:val="22"/>
          <w:szCs w:val="22"/>
          <w:lang w:val="sl-SI"/>
        </w:rPr>
        <w:t xml:space="preserve"> </w:t>
      </w:r>
      <w:r w:rsidRPr="00E53B9B">
        <w:rPr>
          <w:rFonts w:ascii="Candara" w:hAnsi="Candara"/>
          <w:sz w:val="22"/>
          <w:szCs w:val="22"/>
          <w:lang w:val="sl-SI"/>
        </w:rPr>
        <w:t xml:space="preserve">je povezana </w:t>
      </w:r>
      <w:r w:rsidRPr="00E53B9B">
        <w:rPr>
          <w:rFonts w:ascii="Candara" w:hAnsi="Candara"/>
          <w:b/>
          <w:sz w:val="22"/>
          <w:szCs w:val="22"/>
          <w:lang w:val="sl-SI"/>
        </w:rPr>
        <w:t>tudi Krbavčičeva delavnica</w:t>
      </w:r>
      <w:r w:rsidRPr="00E53B9B">
        <w:rPr>
          <w:rFonts w:ascii="Candara" w:hAnsi="Candara"/>
          <w:sz w:val="22"/>
          <w:szCs w:val="22"/>
          <w:lang w:val="sl-SI"/>
        </w:rPr>
        <w:t xml:space="preserve"> na Trubarjevi cesti 55 v Ljubljani. Na razstavi je tako predstavljen celoten ambient Krbavčičeve trgovine, katere tradicija sega v čas med obema vojnama</w:t>
      </w:r>
      <w:r w:rsidRPr="006A0076">
        <w:rPr>
          <w:rFonts w:ascii="Candara" w:hAnsi="Candara"/>
          <w:sz w:val="22"/>
          <w:szCs w:val="22"/>
          <w:lang w:val="sl-SI"/>
        </w:rPr>
        <w:t>, ko je vanjo rad zahajal tudi sam arhitekt Plečnik. Mojster Krbavčič mu je bil s svojo spretno roko in dognanimi izdelki v bogat navdih</w:t>
      </w:r>
      <w:r w:rsidR="00C146B1">
        <w:rPr>
          <w:rFonts w:ascii="Candara" w:hAnsi="Candara"/>
          <w:sz w:val="22"/>
          <w:szCs w:val="22"/>
          <w:lang w:val="sl-SI"/>
        </w:rPr>
        <w:t xml:space="preserve"> pri </w:t>
      </w:r>
      <w:r w:rsidR="00E53B9B">
        <w:rPr>
          <w:rFonts w:ascii="Candara" w:hAnsi="Candara"/>
          <w:sz w:val="22"/>
          <w:szCs w:val="22"/>
          <w:lang w:val="sl-SI"/>
        </w:rPr>
        <w:t xml:space="preserve">načrtovanju </w:t>
      </w:r>
      <w:proofErr w:type="spellStart"/>
      <w:r w:rsidR="00E53B9B">
        <w:rPr>
          <w:rFonts w:ascii="Candara" w:hAnsi="Candara"/>
          <w:sz w:val="22"/>
          <w:szCs w:val="22"/>
          <w:lang w:val="sl-SI"/>
        </w:rPr>
        <w:t>Lectarije</w:t>
      </w:r>
      <w:proofErr w:type="spellEnd"/>
      <w:r w:rsidRPr="006A0076">
        <w:rPr>
          <w:rFonts w:ascii="Candara" w:hAnsi="Candara"/>
          <w:sz w:val="22"/>
          <w:szCs w:val="22"/>
          <w:lang w:val="sl-SI"/>
        </w:rPr>
        <w:t xml:space="preserve">. </w:t>
      </w: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 xml:space="preserve">Ob zaprtju Krbavčičeve delavnice in trgovine leta 1996, ko je sin Andrej Krbavčič, zadnji nosilec te obrti, odjavil obrt, je celoten inventar prevzel Slovenski etnografski muzej. Trgovinsko pohištvo je iz leta 1934, </w:t>
      </w:r>
      <w:proofErr w:type="spellStart"/>
      <w:r w:rsidRPr="006A0076">
        <w:rPr>
          <w:rFonts w:ascii="Candara" w:hAnsi="Candara"/>
          <w:sz w:val="22"/>
          <w:szCs w:val="22"/>
          <w:lang w:val="sl-SI"/>
        </w:rPr>
        <w:t>svečarski</w:t>
      </w:r>
      <w:proofErr w:type="spellEnd"/>
      <w:r w:rsidRPr="006A0076">
        <w:rPr>
          <w:rFonts w:ascii="Candara" w:hAnsi="Candara"/>
          <w:sz w:val="22"/>
          <w:szCs w:val="22"/>
          <w:lang w:val="sl-SI"/>
        </w:rPr>
        <w:t xml:space="preserve"> in </w:t>
      </w:r>
      <w:proofErr w:type="spellStart"/>
      <w:r w:rsidRPr="006A0076">
        <w:rPr>
          <w:rFonts w:ascii="Candara" w:hAnsi="Candara"/>
          <w:sz w:val="22"/>
          <w:szCs w:val="22"/>
          <w:lang w:val="sl-SI"/>
        </w:rPr>
        <w:t>lectarski</w:t>
      </w:r>
      <w:proofErr w:type="spellEnd"/>
      <w:r w:rsidRPr="006A0076">
        <w:rPr>
          <w:rFonts w:ascii="Candara" w:hAnsi="Candara"/>
          <w:sz w:val="22"/>
          <w:szCs w:val="22"/>
          <w:lang w:val="sl-SI"/>
        </w:rPr>
        <w:t xml:space="preserve">  izdelki pa so v glavnem iz 90. let 20. stoletja. Na razstavi so med drugim predstavljeni osebni dokumenti in rezbarski izdelki Jakoba Krbavčiča (1907 – 1988), izdelki iz </w:t>
      </w:r>
      <w:proofErr w:type="spellStart"/>
      <w:r w:rsidRPr="006A0076">
        <w:rPr>
          <w:rFonts w:ascii="Candara" w:hAnsi="Candara"/>
          <w:sz w:val="22"/>
          <w:szCs w:val="22"/>
          <w:lang w:val="sl-SI"/>
        </w:rPr>
        <w:t>lecta</w:t>
      </w:r>
      <w:proofErr w:type="spellEnd"/>
      <w:r w:rsidRPr="006A0076">
        <w:rPr>
          <w:rFonts w:ascii="Candara" w:hAnsi="Candara"/>
          <w:sz w:val="22"/>
          <w:szCs w:val="22"/>
          <w:lang w:val="sl-SI"/>
        </w:rPr>
        <w:t xml:space="preserve">, ročno izrezljani leseni modeli za medene kruhke, okrasni predmeti, različne vrste sveč  ter dodatna oprema trgovine. </w:t>
      </w: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b/>
          <w:sz w:val="22"/>
          <w:szCs w:val="22"/>
          <w:lang w:val="sl-SI"/>
        </w:rPr>
      </w:pPr>
      <w:r w:rsidRPr="006A0076">
        <w:rPr>
          <w:rFonts w:ascii="Candara" w:hAnsi="Candara"/>
          <w:sz w:val="22"/>
          <w:szCs w:val="22"/>
          <w:lang w:val="sl-SI"/>
        </w:rPr>
        <w:t xml:space="preserve">Arhitekt Jože Plečnik je bil povezan z obema lokaloma in družinama, ki sta ju vodili. Izdelke Jakoba Krbavčiča slavi </w:t>
      </w:r>
      <w:r w:rsidRPr="00E53B9B">
        <w:rPr>
          <w:rFonts w:ascii="Candara" w:hAnsi="Candara"/>
          <w:sz w:val="22"/>
          <w:szCs w:val="22"/>
          <w:lang w:val="sl-SI"/>
        </w:rPr>
        <w:t>v pisemcu,</w:t>
      </w:r>
      <w:r w:rsidRPr="006A0076">
        <w:rPr>
          <w:rFonts w:ascii="Candara" w:hAnsi="Candara"/>
          <w:sz w:val="22"/>
          <w:szCs w:val="22"/>
          <w:lang w:val="sl-SI"/>
        </w:rPr>
        <w:t xml:space="preserve"> ki mu ga je napisal  leta 1935</w:t>
      </w:r>
      <w:r w:rsidRPr="006A0076">
        <w:rPr>
          <w:rFonts w:ascii="Candara" w:hAnsi="Candara"/>
          <w:b/>
          <w:sz w:val="22"/>
          <w:szCs w:val="22"/>
          <w:lang w:val="sl-SI"/>
        </w:rPr>
        <w:t xml:space="preserve">: </w:t>
      </w:r>
      <w:r w:rsidRPr="006A0076">
        <w:rPr>
          <w:rFonts w:ascii="Candara" w:hAnsi="Candara"/>
          <w:b/>
          <w:i/>
          <w:sz w:val="22"/>
          <w:szCs w:val="22"/>
          <w:lang w:val="sl-SI"/>
        </w:rPr>
        <w:t xml:space="preserve">»Dvema gostoma iz Prage daroval sem danes dvoje Vaših </w:t>
      </w:r>
      <w:proofErr w:type="spellStart"/>
      <w:r w:rsidRPr="006A0076">
        <w:rPr>
          <w:rFonts w:ascii="Candara" w:hAnsi="Candara"/>
          <w:b/>
          <w:i/>
          <w:sz w:val="22"/>
          <w:szCs w:val="22"/>
          <w:lang w:val="sl-SI"/>
        </w:rPr>
        <w:t>svečničnih</w:t>
      </w:r>
      <w:proofErr w:type="spellEnd"/>
      <w:r w:rsidRPr="006A0076">
        <w:rPr>
          <w:rFonts w:ascii="Candara" w:hAnsi="Candara"/>
          <w:b/>
          <w:i/>
          <w:sz w:val="22"/>
          <w:szCs w:val="22"/>
          <w:lang w:val="sl-SI"/>
        </w:rPr>
        <w:t xml:space="preserve"> svečk: ono, ki je tako čudovito </w:t>
      </w:r>
      <w:proofErr w:type="spellStart"/>
      <w:r w:rsidRPr="006A0076">
        <w:rPr>
          <w:rFonts w:ascii="Candara" w:hAnsi="Candara"/>
          <w:b/>
          <w:i/>
          <w:sz w:val="22"/>
          <w:szCs w:val="22"/>
          <w:lang w:val="sl-SI"/>
        </w:rPr>
        <w:t>priprosto</w:t>
      </w:r>
      <w:proofErr w:type="spellEnd"/>
      <w:r w:rsidRPr="006A0076">
        <w:rPr>
          <w:rFonts w:ascii="Candara" w:hAnsi="Candara"/>
          <w:b/>
          <w:i/>
          <w:sz w:val="22"/>
          <w:szCs w:val="22"/>
          <w:lang w:val="sl-SI"/>
        </w:rPr>
        <w:t xml:space="preserve"> in lepo zavita v kolobarček ter v sredi vzdignjena, potem pa tisto, ki ima v glavnem tole obliko … Stvarce so se, tem ljudem dobrega okusa, tako silno dopadle, da sem bil kar ponosen!«</w:t>
      </w:r>
    </w:p>
    <w:p w:rsidR="002C21DB" w:rsidRPr="006A0076" w:rsidRDefault="002C21DB" w:rsidP="002C21DB">
      <w:pPr>
        <w:spacing w:after="0"/>
        <w:contextualSpacing/>
        <w:rPr>
          <w:rFonts w:ascii="Candara" w:hAnsi="Candara"/>
          <w:b/>
          <w:sz w:val="22"/>
          <w:szCs w:val="22"/>
          <w:lang w:val="sl-SI"/>
        </w:rPr>
      </w:pPr>
      <w:r w:rsidRPr="006A0076">
        <w:rPr>
          <w:rFonts w:ascii="Candara" w:hAnsi="Candara"/>
          <w:sz w:val="22"/>
          <w:szCs w:val="22"/>
          <w:lang w:val="sl-SI"/>
        </w:rPr>
        <w:t xml:space="preserve">Tesen stik Jožeta Plečnika z delovanjem </w:t>
      </w:r>
      <w:proofErr w:type="spellStart"/>
      <w:r w:rsidRPr="006A0076">
        <w:rPr>
          <w:rFonts w:ascii="Candara" w:hAnsi="Candara"/>
          <w:sz w:val="22"/>
          <w:szCs w:val="22"/>
          <w:lang w:val="sl-SI"/>
        </w:rPr>
        <w:t>Lectarije</w:t>
      </w:r>
      <w:proofErr w:type="spellEnd"/>
      <w:r w:rsidRPr="006A0076">
        <w:rPr>
          <w:rFonts w:ascii="Candara" w:hAnsi="Candara"/>
          <w:sz w:val="22"/>
          <w:szCs w:val="22"/>
          <w:lang w:val="sl-SI"/>
        </w:rPr>
        <w:t xml:space="preserve"> pa se odraža tudi v njegovih robnih  pisemcih in pisnih dialogih z gospo </w:t>
      </w:r>
      <w:proofErr w:type="spellStart"/>
      <w:r w:rsidRPr="006A0076">
        <w:rPr>
          <w:rFonts w:ascii="Candara" w:hAnsi="Candara"/>
          <w:sz w:val="22"/>
          <w:szCs w:val="22"/>
          <w:lang w:val="sl-SI"/>
        </w:rPr>
        <w:t>Henrieto</w:t>
      </w:r>
      <w:proofErr w:type="spellEnd"/>
      <w:r w:rsidRPr="006A0076">
        <w:rPr>
          <w:rFonts w:ascii="Candara" w:hAnsi="Candara"/>
          <w:sz w:val="22"/>
          <w:szCs w:val="22"/>
          <w:lang w:val="sl-SI"/>
        </w:rPr>
        <w:t xml:space="preserve"> Krbavčič, kasneje poročeno </w:t>
      </w:r>
      <w:proofErr w:type="spellStart"/>
      <w:r w:rsidRPr="006A0076">
        <w:rPr>
          <w:rFonts w:ascii="Candara" w:hAnsi="Candara"/>
          <w:sz w:val="22"/>
          <w:szCs w:val="22"/>
          <w:lang w:val="sl-SI"/>
        </w:rPr>
        <w:t>Freyer</w:t>
      </w:r>
      <w:proofErr w:type="spellEnd"/>
      <w:r w:rsidRPr="006A0076">
        <w:rPr>
          <w:rFonts w:ascii="Candara" w:hAnsi="Candara"/>
          <w:sz w:val="22"/>
          <w:szCs w:val="22"/>
          <w:lang w:val="sl-SI"/>
        </w:rPr>
        <w:t xml:space="preserve">, glavno pobudnico »Plečnikove </w:t>
      </w:r>
      <w:proofErr w:type="spellStart"/>
      <w:r w:rsidRPr="006A0076">
        <w:rPr>
          <w:rFonts w:ascii="Candara" w:hAnsi="Candara"/>
          <w:sz w:val="22"/>
          <w:szCs w:val="22"/>
          <w:lang w:val="sl-SI"/>
        </w:rPr>
        <w:t>Lectarije</w:t>
      </w:r>
      <w:proofErr w:type="spellEnd"/>
      <w:r w:rsidRPr="006A0076">
        <w:rPr>
          <w:rFonts w:ascii="Candara" w:hAnsi="Candara"/>
          <w:sz w:val="22"/>
          <w:szCs w:val="22"/>
          <w:lang w:val="sl-SI"/>
        </w:rPr>
        <w:t xml:space="preserve">.«, ki ji je 6. januarja 1942 </w:t>
      </w:r>
      <w:r w:rsidRPr="006A0076">
        <w:rPr>
          <w:rFonts w:ascii="Candara" w:hAnsi="Candara"/>
          <w:b/>
          <w:sz w:val="22"/>
          <w:szCs w:val="22"/>
          <w:lang w:val="sl-SI"/>
        </w:rPr>
        <w:t xml:space="preserve">napisal  </w:t>
      </w:r>
      <w:r w:rsidRPr="006A0076">
        <w:rPr>
          <w:rFonts w:ascii="Candara" w:hAnsi="Candara"/>
          <w:b/>
          <w:i/>
          <w:sz w:val="22"/>
          <w:szCs w:val="22"/>
          <w:lang w:val="sl-SI"/>
        </w:rPr>
        <w:t xml:space="preserve">»Velespoštovana gospa, </w:t>
      </w:r>
      <w:r w:rsidR="00E53B9B">
        <w:rPr>
          <w:rFonts w:ascii="Candara" w:hAnsi="Candara"/>
          <w:b/>
          <w:i/>
          <w:sz w:val="22"/>
          <w:szCs w:val="22"/>
          <w:lang w:val="sl-SI"/>
        </w:rPr>
        <w:t>/</w:t>
      </w:r>
      <w:r w:rsidRPr="006A0076">
        <w:rPr>
          <w:rFonts w:ascii="Candara" w:hAnsi="Candara"/>
          <w:b/>
          <w:i/>
          <w:sz w:val="22"/>
          <w:szCs w:val="22"/>
          <w:lang w:val="sl-SI"/>
        </w:rPr>
        <w:t>…</w:t>
      </w:r>
      <w:r w:rsidR="00E53B9B">
        <w:rPr>
          <w:rFonts w:ascii="Candara" w:hAnsi="Candara"/>
          <w:b/>
          <w:i/>
          <w:sz w:val="22"/>
          <w:szCs w:val="22"/>
          <w:lang w:val="sl-SI"/>
        </w:rPr>
        <w:t>/</w:t>
      </w:r>
      <w:r w:rsidRPr="006A0076">
        <w:rPr>
          <w:rFonts w:ascii="Candara" w:hAnsi="Candara"/>
          <w:b/>
          <w:i/>
          <w:sz w:val="22"/>
          <w:szCs w:val="22"/>
          <w:lang w:val="sl-SI"/>
        </w:rPr>
        <w:t xml:space="preserve"> blagovolite sprejeti tudi vi moje najprisrčnejše voščilo za Novo Leto. Ker nimam boljšega, dovolim si priloženo pokloniti Vam v spomin.</w:t>
      </w:r>
      <w:r w:rsidR="00E53B9B">
        <w:rPr>
          <w:rFonts w:ascii="Candara" w:hAnsi="Candara"/>
          <w:b/>
          <w:i/>
          <w:sz w:val="22"/>
          <w:szCs w:val="22"/>
          <w:lang w:val="sl-SI"/>
        </w:rPr>
        <w:t xml:space="preserve"> (se ve, shranjen doma, ne v štacuni)</w:t>
      </w:r>
      <w:r w:rsidRPr="006A0076">
        <w:rPr>
          <w:rFonts w:ascii="Candara" w:hAnsi="Candara"/>
          <w:b/>
          <w:i/>
          <w:sz w:val="22"/>
          <w:szCs w:val="22"/>
          <w:lang w:val="sl-SI"/>
        </w:rPr>
        <w:t xml:space="preserve">« </w:t>
      </w: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 xml:space="preserve">Izbrana dela mojstra Jožeta Plečnika so bila leta 2021 vpisana na Unescov seznam svetovne kulturne in naravne dediščine. Z razstavo Plečnikova Lectarija Slovenski etnografski muzej </w:t>
      </w:r>
      <w:r w:rsidR="00CF4E18" w:rsidRPr="00CF4E18">
        <w:rPr>
          <w:rFonts w:ascii="Candara" w:hAnsi="Candara"/>
          <w:sz w:val="22"/>
          <w:szCs w:val="22"/>
          <w:lang w:val="sl-SI"/>
        </w:rPr>
        <w:t xml:space="preserve">osvetljuje </w:t>
      </w:r>
      <w:r w:rsidRPr="00CF4E18">
        <w:rPr>
          <w:rFonts w:ascii="Candara" w:hAnsi="Candara"/>
          <w:sz w:val="22"/>
          <w:szCs w:val="22"/>
          <w:lang w:val="sl-SI"/>
        </w:rPr>
        <w:t>tudi njegova</w:t>
      </w:r>
      <w:r w:rsidRPr="006A0076">
        <w:rPr>
          <w:rFonts w:ascii="Candara" w:hAnsi="Candara"/>
          <w:sz w:val="22"/>
          <w:szCs w:val="22"/>
          <w:lang w:val="sl-SI"/>
        </w:rPr>
        <w:t xml:space="preserve"> manj znana dela in prizadevanja ter njegov odnos do rokodelstva. </w:t>
      </w: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 xml:space="preserve">Razstava je nastala v sodelovanju s potomci družin </w:t>
      </w:r>
      <w:proofErr w:type="spellStart"/>
      <w:r w:rsidRPr="006A0076">
        <w:rPr>
          <w:rFonts w:ascii="Candara" w:hAnsi="Candara"/>
          <w:sz w:val="22"/>
          <w:szCs w:val="22"/>
          <w:lang w:val="sl-SI"/>
        </w:rPr>
        <w:t>Freyer</w:t>
      </w:r>
      <w:proofErr w:type="spellEnd"/>
      <w:r w:rsidRPr="006A0076">
        <w:rPr>
          <w:rFonts w:ascii="Candara" w:hAnsi="Candara"/>
          <w:sz w:val="22"/>
          <w:szCs w:val="22"/>
          <w:lang w:val="sl-SI"/>
        </w:rPr>
        <w:t xml:space="preserve"> in Krbavčič,  Agato </w:t>
      </w:r>
      <w:proofErr w:type="spellStart"/>
      <w:r w:rsidRPr="006A0076">
        <w:rPr>
          <w:rFonts w:ascii="Candara" w:hAnsi="Candara"/>
          <w:sz w:val="22"/>
          <w:szCs w:val="22"/>
          <w:lang w:val="sl-SI"/>
        </w:rPr>
        <w:t>Freyer</w:t>
      </w:r>
      <w:proofErr w:type="spellEnd"/>
      <w:r w:rsidRPr="006A0076">
        <w:rPr>
          <w:rFonts w:ascii="Candara" w:hAnsi="Candara"/>
          <w:sz w:val="22"/>
          <w:szCs w:val="22"/>
          <w:lang w:val="sl-SI"/>
        </w:rPr>
        <w:t xml:space="preserve"> Majaron, Rokom </w:t>
      </w:r>
      <w:proofErr w:type="spellStart"/>
      <w:r w:rsidRPr="006A0076">
        <w:rPr>
          <w:rFonts w:ascii="Candara" w:hAnsi="Candara"/>
          <w:sz w:val="22"/>
          <w:szCs w:val="22"/>
          <w:lang w:val="sl-SI"/>
        </w:rPr>
        <w:t>Freyerjem</w:t>
      </w:r>
      <w:proofErr w:type="spellEnd"/>
      <w:r w:rsidRPr="006A0076">
        <w:rPr>
          <w:rFonts w:ascii="Candara" w:hAnsi="Candara"/>
          <w:sz w:val="22"/>
          <w:szCs w:val="22"/>
          <w:lang w:val="sl-SI"/>
        </w:rPr>
        <w:t xml:space="preserve">, Alešem Krbavčičem in Andrejem Krbavčičem. Muzejska postavitev trgovine Jakoba Krbavčiča temelji na razstavi iz leta 2018 </w:t>
      </w:r>
      <w:proofErr w:type="spellStart"/>
      <w:r w:rsidRPr="006A0076">
        <w:rPr>
          <w:rFonts w:ascii="Candara" w:hAnsi="Candara"/>
          <w:sz w:val="22"/>
          <w:szCs w:val="22"/>
          <w:lang w:val="sl-SI"/>
        </w:rPr>
        <w:t>Lectarstvo</w:t>
      </w:r>
      <w:proofErr w:type="spellEnd"/>
      <w:r w:rsidRPr="006A0076">
        <w:rPr>
          <w:rFonts w:ascii="Candara" w:hAnsi="Candara"/>
          <w:sz w:val="22"/>
          <w:szCs w:val="22"/>
          <w:lang w:val="sl-SI"/>
        </w:rPr>
        <w:t xml:space="preserve"> je </w:t>
      </w:r>
      <w:proofErr w:type="spellStart"/>
      <w:r w:rsidRPr="006A0076">
        <w:rPr>
          <w:rFonts w:ascii="Candara" w:hAnsi="Candara"/>
          <w:sz w:val="22"/>
          <w:szCs w:val="22"/>
          <w:lang w:val="sl-SI"/>
        </w:rPr>
        <w:t>krajcarkšeft</w:t>
      </w:r>
      <w:proofErr w:type="spellEnd"/>
      <w:r w:rsidRPr="006A0076">
        <w:rPr>
          <w:rFonts w:ascii="Candara" w:hAnsi="Candara"/>
          <w:sz w:val="22"/>
          <w:szCs w:val="22"/>
          <w:lang w:val="sl-SI"/>
        </w:rPr>
        <w:t xml:space="preserve">, avtorja Andrej Dularja, </w:t>
      </w:r>
      <w:r w:rsidRPr="00CF4E18">
        <w:rPr>
          <w:rFonts w:ascii="Candara" w:hAnsi="Candara"/>
          <w:sz w:val="22"/>
          <w:szCs w:val="22"/>
          <w:lang w:val="sl-SI"/>
        </w:rPr>
        <w:t>Slovenski etnografski muzej.</w:t>
      </w:r>
    </w:p>
    <w:p w:rsidR="002C21DB" w:rsidRPr="006A0076" w:rsidRDefault="002C21DB" w:rsidP="002C21DB">
      <w:pPr>
        <w:pBdr>
          <w:bottom w:val="single" w:sz="4" w:space="1" w:color="auto"/>
        </w:pBdr>
        <w:spacing w:after="0"/>
        <w:contextualSpacing/>
        <w:rPr>
          <w:rFonts w:ascii="Candara" w:hAnsi="Candara"/>
          <w:sz w:val="22"/>
          <w:szCs w:val="22"/>
          <w:lang w:val="sl-SI"/>
        </w:rPr>
      </w:pPr>
      <w:bookmarkStart w:id="0" w:name="_GoBack"/>
      <w:bookmarkEnd w:id="0"/>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sz w:val="22"/>
          <w:szCs w:val="22"/>
          <w:lang w:val="sl-SI"/>
        </w:rPr>
      </w:pPr>
      <w:r w:rsidRPr="006A0076">
        <w:rPr>
          <w:rFonts w:ascii="Candara" w:hAnsi="Candara"/>
          <w:sz w:val="22"/>
          <w:szCs w:val="22"/>
          <w:lang w:val="sl-SI"/>
        </w:rPr>
        <w:t xml:space="preserve">Odprtju razstave se bodo pridružili potomci družin </w:t>
      </w:r>
      <w:proofErr w:type="spellStart"/>
      <w:r w:rsidRPr="006A0076">
        <w:rPr>
          <w:rFonts w:ascii="Candara" w:hAnsi="Candara"/>
          <w:sz w:val="22"/>
          <w:szCs w:val="22"/>
          <w:lang w:val="sl-SI"/>
        </w:rPr>
        <w:t>Frayer</w:t>
      </w:r>
      <w:proofErr w:type="spellEnd"/>
      <w:r w:rsidRPr="006A0076">
        <w:rPr>
          <w:rFonts w:ascii="Candara" w:hAnsi="Candara"/>
          <w:sz w:val="22"/>
          <w:szCs w:val="22"/>
          <w:lang w:val="sl-SI"/>
        </w:rPr>
        <w:t xml:space="preserve"> in Krbavčič, slavnostni govorec bo zasl. prof. dr. Janez Bogataj, odprtje pa bo z glasbo pospremila Alenka Godec v družbi pianista Mirana Juvana.</w:t>
      </w: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sz w:val="22"/>
          <w:szCs w:val="22"/>
          <w:lang w:val="sl-SI"/>
        </w:rPr>
      </w:pPr>
    </w:p>
    <w:p w:rsidR="002C21DB" w:rsidRPr="006A0076" w:rsidRDefault="002C21DB" w:rsidP="002C21DB">
      <w:pPr>
        <w:spacing w:after="0"/>
        <w:contextualSpacing/>
        <w:rPr>
          <w:rFonts w:ascii="Candara" w:hAnsi="Candara"/>
          <w:b/>
          <w:sz w:val="20"/>
          <w:szCs w:val="20"/>
          <w:lang w:val="sl-SI"/>
        </w:rPr>
      </w:pPr>
      <w:r w:rsidRPr="006A0076">
        <w:rPr>
          <w:rFonts w:ascii="Candara" w:hAnsi="Candara"/>
          <w:b/>
          <w:sz w:val="20"/>
          <w:szCs w:val="20"/>
          <w:lang w:val="sl-SI"/>
        </w:rPr>
        <w:t>Kontakt:</w:t>
      </w:r>
    </w:p>
    <w:p w:rsidR="002C21DB" w:rsidRPr="006A0076" w:rsidRDefault="002C21DB" w:rsidP="002C21DB">
      <w:pPr>
        <w:spacing w:after="0"/>
        <w:contextualSpacing/>
        <w:rPr>
          <w:rFonts w:ascii="Candara" w:hAnsi="Candara"/>
          <w:sz w:val="20"/>
          <w:szCs w:val="20"/>
          <w:lang w:val="sl-SI"/>
        </w:rPr>
      </w:pPr>
      <w:r w:rsidRPr="006A0076">
        <w:rPr>
          <w:rFonts w:ascii="Candara" w:hAnsi="Candara"/>
          <w:sz w:val="20"/>
          <w:szCs w:val="20"/>
          <w:lang w:val="sl-SI"/>
        </w:rPr>
        <w:t xml:space="preserve">dr. Tanja </w:t>
      </w:r>
      <w:proofErr w:type="spellStart"/>
      <w:r w:rsidRPr="006A0076">
        <w:rPr>
          <w:rFonts w:ascii="Candara" w:hAnsi="Candara"/>
          <w:sz w:val="20"/>
          <w:szCs w:val="20"/>
          <w:lang w:val="sl-SI"/>
        </w:rPr>
        <w:t>Roženbergar</w:t>
      </w:r>
      <w:proofErr w:type="spellEnd"/>
      <w:r w:rsidRPr="006A0076">
        <w:rPr>
          <w:rFonts w:ascii="Candara" w:hAnsi="Candara"/>
          <w:sz w:val="20"/>
          <w:szCs w:val="20"/>
          <w:lang w:val="sl-SI"/>
        </w:rPr>
        <w:t xml:space="preserve">, avtorica razstave, SEM, E: </w:t>
      </w:r>
      <w:hyperlink r:id="rId8" w:history="1">
        <w:r w:rsidRPr="006A0076">
          <w:rPr>
            <w:rStyle w:val="Hiperpovezava"/>
            <w:rFonts w:ascii="Candara" w:hAnsi="Candara"/>
            <w:sz w:val="20"/>
            <w:szCs w:val="20"/>
            <w:lang w:val="sl-SI"/>
          </w:rPr>
          <w:t>tanja.rozenbergar@etno-muzej.si</w:t>
        </w:r>
      </w:hyperlink>
      <w:r w:rsidRPr="006A0076">
        <w:rPr>
          <w:rFonts w:ascii="Candara" w:hAnsi="Candara"/>
          <w:sz w:val="20"/>
          <w:szCs w:val="20"/>
          <w:lang w:val="sl-SI"/>
        </w:rPr>
        <w:t>, T: 01 / 3008 792</w:t>
      </w:r>
    </w:p>
    <w:p w:rsidR="002C21DB" w:rsidRPr="006A0076" w:rsidRDefault="002C21DB" w:rsidP="002C21DB">
      <w:pPr>
        <w:spacing w:after="0"/>
        <w:contextualSpacing/>
        <w:rPr>
          <w:rFonts w:ascii="Candara" w:hAnsi="Candara"/>
          <w:sz w:val="20"/>
          <w:szCs w:val="20"/>
          <w:lang w:val="sl-SI"/>
        </w:rPr>
      </w:pPr>
      <w:r w:rsidRPr="006A0076">
        <w:rPr>
          <w:rFonts w:ascii="Candara" w:hAnsi="Candara"/>
          <w:sz w:val="20"/>
          <w:szCs w:val="20"/>
          <w:lang w:val="sl-SI"/>
        </w:rPr>
        <w:t xml:space="preserve">Služba za komuniciranje SEM, E: </w:t>
      </w:r>
      <w:hyperlink r:id="rId9" w:history="1">
        <w:r w:rsidRPr="006A0076">
          <w:rPr>
            <w:rStyle w:val="Hiperpovezava"/>
            <w:rFonts w:ascii="Candara" w:hAnsi="Candara"/>
            <w:sz w:val="20"/>
            <w:szCs w:val="20"/>
            <w:lang w:val="sl-SI"/>
          </w:rPr>
          <w:t>etnomuz@etno-muzej.si</w:t>
        </w:r>
      </w:hyperlink>
      <w:r w:rsidRPr="006A0076">
        <w:rPr>
          <w:rFonts w:ascii="Candara" w:hAnsi="Candara"/>
          <w:sz w:val="20"/>
          <w:szCs w:val="20"/>
          <w:lang w:val="sl-SI"/>
        </w:rPr>
        <w:t>, T: 01 / 3008 700</w:t>
      </w:r>
    </w:p>
    <w:p w:rsidR="002C21DB" w:rsidRPr="006A0076" w:rsidRDefault="002C21DB" w:rsidP="002C21DB">
      <w:pPr>
        <w:spacing w:after="0"/>
        <w:contextualSpacing/>
        <w:rPr>
          <w:rFonts w:ascii="Candara" w:hAnsi="Candara"/>
          <w:sz w:val="22"/>
          <w:szCs w:val="22"/>
          <w:lang w:val="sl-SI"/>
        </w:rPr>
      </w:pPr>
    </w:p>
    <w:p w:rsidR="00C471C8" w:rsidRPr="006A0076" w:rsidRDefault="00C471C8" w:rsidP="002C21DB">
      <w:pPr>
        <w:spacing w:after="0"/>
        <w:ind w:left="-567" w:right="276" w:firstLine="567"/>
        <w:contextualSpacing/>
        <w:rPr>
          <w:rFonts w:ascii="Candara" w:hAnsi="Candara"/>
          <w:sz w:val="22"/>
          <w:szCs w:val="22"/>
          <w:lang w:val="sl-SI"/>
        </w:rPr>
      </w:pPr>
    </w:p>
    <w:sectPr w:rsidR="00C471C8" w:rsidRPr="006A0076" w:rsidSect="0070633C">
      <w:headerReference w:type="even" r:id="rId10"/>
      <w:headerReference w:type="default" r:id="rId11"/>
      <w:footerReference w:type="default" r:id="rId12"/>
      <w:type w:val="continuous"/>
      <w:pgSz w:w="11900" w:h="16840"/>
      <w:pgMar w:top="2410" w:right="851" w:bottom="1134" w:left="2268"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F8" w:rsidRDefault="00B736F8" w:rsidP="004F6082">
      <w:r>
        <w:separator/>
      </w:r>
    </w:p>
  </w:endnote>
  <w:endnote w:type="continuationSeparator" w:id="0">
    <w:p w:rsidR="00B736F8" w:rsidRDefault="00B736F8"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altName w:val="Times New Roman"/>
    <w:panose1 w:val="00000000000000000000"/>
    <w:charset w:val="00"/>
    <w:family w:val="auto"/>
    <w:notTrueType/>
    <w:pitch w:val="variable"/>
    <w:sig w:usb0="00000001"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Mont">
    <w:altName w:val="Times New Roman"/>
    <w:panose1 w:val="00000000000000000000"/>
    <w:charset w:val="00"/>
    <w:family w:val="roman"/>
    <w:notTrueType/>
    <w:pitch w:val="default"/>
  </w:font>
  <w:font w:name="Mon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33A8E5CC" wp14:editId="718499A6">
          <wp:simplePos x="0" y="0"/>
          <wp:positionH relativeFrom="margin">
            <wp:posOffset>-3686493</wp:posOffset>
          </wp:positionH>
          <wp:positionV relativeFrom="paragraph">
            <wp:posOffset>-3620452</wp:posOffset>
          </wp:positionV>
          <wp:extent cx="6004438" cy="674696"/>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lang w:val="sl-SI"/>
        <w14:ligatures w14:val="none"/>
      </w:rPr>
      <w:t>Metelkova 2, SI-1000 Ljubljana, Sloveni</w:t>
    </w:r>
    <w:r w:rsidR="00D21A73">
      <w:rPr>
        <w:rFonts w:ascii="Mont-Book" w:hAnsi="Mont-Book" w:cs="Mont-Book"/>
        <w:color w:val="7E7E7E"/>
        <w:sz w:val="15"/>
        <w:szCs w:val="15"/>
        <w:lang w:val="sl-SI"/>
        <w14:ligatures w14:val="none"/>
      </w:rPr>
      <w:t>j</w:t>
    </w:r>
    <w:r>
      <w:rPr>
        <w:rFonts w:ascii="Mont-Book" w:hAnsi="Mont-Book" w:cs="Mont-Book"/>
        <w:color w:val="7E7E7E"/>
        <w:sz w:val="15"/>
        <w:szCs w:val="15"/>
        <w:lang w:val="sl-SI"/>
        <w14:ligatures w14:val="none"/>
      </w:rPr>
      <w:t>a</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proofErr w:type="gramStart"/>
    <w:r w:rsidR="008D71EA">
      <w:rPr>
        <w:rFonts w:ascii="Mont-Book" w:hAnsi="Mont-Book" w:cs="Mont-Book"/>
        <w:color w:val="7E7E7E"/>
        <w:sz w:val="15"/>
        <w:szCs w:val="15"/>
        <w:lang w:val="sl-SI"/>
        <w14:ligatures w14:val="none"/>
      </w:rPr>
      <w:t>T :</w:t>
    </w:r>
    <w:proofErr w:type="gramEnd"/>
    <w:r>
      <w:rPr>
        <w:rFonts w:ascii="Mont-Book" w:hAnsi="Mont-Book" w:cs="Mont-Book"/>
        <w:color w:val="7E7E7E"/>
        <w:sz w:val="15"/>
        <w:szCs w:val="15"/>
        <w:lang w:val="sl-SI"/>
        <w14:ligatures w14:val="none"/>
      </w:rPr>
      <w:t xml:space="preserve"> (0)1 300 87 00</w:t>
    </w:r>
    <w:r w:rsidR="00635CCE">
      <w:rPr>
        <w:rFonts w:ascii="Mont-Book" w:hAnsi="Mont-Book" w:cs="Mont-Book"/>
        <w:color w:val="7E7E7E"/>
        <w:sz w:val="15"/>
        <w:szCs w:val="15"/>
        <w:lang w:val="sl-SI"/>
        <w14:ligatures w14:val="none"/>
      </w:rPr>
      <w:t xml:space="preserve">   I   </w:t>
    </w:r>
    <w:r>
      <w:rPr>
        <w:rFonts w:ascii="Mont-Book" w:hAnsi="Mont-Book" w:cs="Mont-Book"/>
        <w:color w:val="7E7E7E"/>
        <w:sz w:val="15"/>
        <w:szCs w:val="15"/>
        <w:lang w:val="sl-SI"/>
        <w14:ligatures w14:val="none"/>
      </w:rPr>
      <w:t xml:space="preserve">E : </w:t>
    </w:r>
    <w:r w:rsidR="00635CCE" w:rsidRPr="00635CCE">
      <w:rPr>
        <w:rFonts w:ascii="Mont-Book" w:hAnsi="Mont-Book" w:cs="Mont-Book"/>
        <w:color w:val="7E7E7E"/>
        <w:sz w:val="15"/>
        <w:szCs w:val="15"/>
        <w:lang w:val="sl-SI"/>
        <w14:ligatures w14:val="none"/>
      </w:rPr>
      <w:t>etnomuz@etno-muzej.si</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Pr="00635CCE">
      <w:rPr>
        <w:rFonts w:ascii="Mont-Book" w:hAnsi="Mont-Book" w:cs="Mont-Book"/>
        <w:color w:val="7E7E7E"/>
        <w:sz w:val="15"/>
        <w:szCs w:val="15"/>
        <w:lang w:val="sl-SI"/>
        <w14:ligatures w14:val="none"/>
      </w:rPr>
      <w:t>www.etno-muzej.si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F8" w:rsidRDefault="00B736F8" w:rsidP="004F6082">
      <w:r>
        <w:separator/>
      </w:r>
    </w:p>
  </w:footnote>
  <w:footnote w:type="continuationSeparator" w:id="0">
    <w:p w:rsidR="00B736F8" w:rsidRDefault="00B736F8"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39BD494D" wp14:editId="2DB1D5EE">
              <wp:simplePos x="0" y="0"/>
              <wp:positionH relativeFrom="page">
                <wp:posOffset>9525</wp:posOffset>
              </wp:positionH>
              <wp:positionV relativeFrom="paragraph">
                <wp:posOffset>440055</wp:posOffset>
              </wp:positionV>
              <wp:extent cx="7502196" cy="571739"/>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24E20"/>
    <w:rsid w:val="000334E1"/>
    <w:rsid w:val="00036F06"/>
    <w:rsid w:val="00043068"/>
    <w:rsid w:val="0005362A"/>
    <w:rsid w:val="00054336"/>
    <w:rsid w:val="000667F6"/>
    <w:rsid w:val="0007457B"/>
    <w:rsid w:val="00077A04"/>
    <w:rsid w:val="00084580"/>
    <w:rsid w:val="00095E53"/>
    <w:rsid w:val="000A029A"/>
    <w:rsid w:val="000B1198"/>
    <w:rsid w:val="000B1A99"/>
    <w:rsid w:val="000B5E8C"/>
    <w:rsid w:val="000B7DE9"/>
    <w:rsid w:val="000D1E23"/>
    <w:rsid w:val="000E326A"/>
    <w:rsid w:val="000E5A43"/>
    <w:rsid w:val="000F15FE"/>
    <w:rsid w:val="000F47AE"/>
    <w:rsid w:val="000F59E3"/>
    <w:rsid w:val="00107170"/>
    <w:rsid w:val="0011576B"/>
    <w:rsid w:val="00124538"/>
    <w:rsid w:val="00136785"/>
    <w:rsid w:val="00150617"/>
    <w:rsid w:val="00192E73"/>
    <w:rsid w:val="001A341E"/>
    <w:rsid w:val="001C30C9"/>
    <w:rsid w:val="001D1E94"/>
    <w:rsid w:val="001D4CCC"/>
    <w:rsid w:val="001F42A8"/>
    <w:rsid w:val="001F7458"/>
    <w:rsid w:val="001F7ACD"/>
    <w:rsid w:val="00211D08"/>
    <w:rsid w:val="0021217C"/>
    <w:rsid w:val="00222DE9"/>
    <w:rsid w:val="002307E4"/>
    <w:rsid w:val="00250C9D"/>
    <w:rsid w:val="0027726C"/>
    <w:rsid w:val="002B6D48"/>
    <w:rsid w:val="002C09EA"/>
    <w:rsid w:val="002C15E9"/>
    <w:rsid w:val="002C21DB"/>
    <w:rsid w:val="002E510C"/>
    <w:rsid w:val="002E7C00"/>
    <w:rsid w:val="003168F7"/>
    <w:rsid w:val="00324794"/>
    <w:rsid w:val="0033130C"/>
    <w:rsid w:val="003633FD"/>
    <w:rsid w:val="003702C9"/>
    <w:rsid w:val="00392655"/>
    <w:rsid w:val="003A3605"/>
    <w:rsid w:val="003A4263"/>
    <w:rsid w:val="003A50A0"/>
    <w:rsid w:val="003D3BB4"/>
    <w:rsid w:val="003E75E9"/>
    <w:rsid w:val="003F4A2D"/>
    <w:rsid w:val="00414122"/>
    <w:rsid w:val="004156E8"/>
    <w:rsid w:val="00417628"/>
    <w:rsid w:val="00435AA3"/>
    <w:rsid w:val="00446A2B"/>
    <w:rsid w:val="00457DDE"/>
    <w:rsid w:val="0047298F"/>
    <w:rsid w:val="00473C94"/>
    <w:rsid w:val="0047755A"/>
    <w:rsid w:val="00480EC8"/>
    <w:rsid w:val="0048565F"/>
    <w:rsid w:val="004926AC"/>
    <w:rsid w:val="00493384"/>
    <w:rsid w:val="004B0E20"/>
    <w:rsid w:val="004B36A6"/>
    <w:rsid w:val="004B3D2F"/>
    <w:rsid w:val="004C0248"/>
    <w:rsid w:val="004C2705"/>
    <w:rsid w:val="004C6D0E"/>
    <w:rsid w:val="004C7246"/>
    <w:rsid w:val="004E4BD9"/>
    <w:rsid w:val="004F6082"/>
    <w:rsid w:val="0050274E"/>
    <w:rsid w:val="0050396E"/>
    <w:rsid w:val="00516C9E"/>
    <w:rsid w:val="00521559"/>
    <w:rsid w:val="005229D0"/>
    <w:rsid w:val="00534208"/>
    <w:rsid w:val="00536240"/>
    <w:rsid w:val="0057151F"/>
    <w:rsid w:val="005A1DA9"/>
    <w:rsid w:val="005A758C"/>
    <w:rsid w:val="00613AAA"/>
    <w:rsid w:val="006172F0"/>
    <w:rsid w:val="00623C6D"/>
    <w:rsid w:val="00635CCE"/>
    <w:rsid w:val="0065146E"/>
    <w:rsid w:val="00671B38"/>
    <w:rsid w:val="006732C8"/>
    <w:rsid w:val="006774EC"/>
    <w:rsid w:val="0069083E"/>
    <w:rsid w:val="006A0076"/>
    <w:rsid w:val="006A1A31"/>
    <w:rsid w:val="006A5E8A"/>
    <w:rsid w:val="006D4514"/>
    <w:rsid w:val="0070633C"/>
    <w:rsid w:val="007231C1"/>
    <w:rsid w:val="00740055"/>
    <w:rsid w:val="0077439C"/>
    <w:rsid w:val="007810FC"/>
    <w:rsid w:val="00782FCA"/>
    <w:rsid w:val="00785C98"/>
    <w:rsid w:val="007B5468"/>
    <w:rsid w:val="007C4F64"/>
    <w:rsid w:val="007D2B8E"/>
    <w:rsid w:val="007E3452"/>
    <w:rsid w:val="008066D4"/>
    <w:rsid w:val="008073FB"/>
    <w:rsid w:val="00814ADD"/>
    <w:rsid w:val="00830ED5"/>
    <w:rsid w:val="00872871"/>
    <w:rsid w:val="008A3FC7"/>
    <w:rsid w:val="008C4603"/>
    <w:rsid w:val="008D71EA"/>
    <w:rsid w:val="008E17EA"/>
    <w:rsid w:val="008F18D6"/>
    <w:rsid w:val="00902506"/>
    <w:rsid w:val="00965F6B"/>
    <w:rsid w:val="00970088"/>
    <w:rsid w:val="009821AF"/>
    <w:rsid w:val="00994F43"/>
    <w:rsid w:val="009A3B72"/>
    <w:rsid w:val="009C07EA"/>
    <w:rsid w:val="009C27F8"/>
    <w:rsid w:val="009C615B"/>
    <w:rsid w:val="009D0BB5"/>
    <w:rsid w:val="009D25A4"/>
    <w:rsid w:val="009D6CFE"/>
    <w:rsid w:val="009F74D9"/>
    <w:rsid w:val="00A03E25"/>
    <w:rsid w:val="00A21D53"/>
    <w:rsid w:val="00A2270A"/>
    <w:rsid w:val="00A248B3"/>
    <w:rsid w:val="00A503DA"/>
    <w:rsid w:val="00A57F18"/>
    <w:rsid w:val="00A649BC"/>
    <w:rsid w:val="00A7065F"/>
    <w:rsid w:val="00A74E67"/>
    <w:rsid w:val="00A76F61"/>
    <w:rsid w:val="00A81AAF"/>
    <w:rsid w:val="00A94465"/>
    <w:rsid w:val="00AA1444"/>
    <w:rsid w:val="00AA2210"/>
    <w:rsid w:val="00AB3A12"/>
    <w:rsid w:val="00AB5D12"/>
    <w:rsid w:val="00AB60DE"/>
    <w:rsid w:val="00AC1FB4"/>
    <w:rsid w:val="00AC4F63"/>
    <w:rsid w:val="00AC6A37"/>
    <w:rsid w:val="00AD1EF2"/>
    <w:rsid w:val="00AD7F96"/>
    <w:rsid w:val="00AF12CC"/>
    <w:rsid w:val="00AF5942"/>
    <w:rsid w:val="00AF7BFB"/>
    <w:rsid w:val="00B12726"/>
    <w:rsid w:val="00B37985"/>
    <w:rsid w:val="00B543C2"/>
    <w:rsid w:val="00B65A2C"/>
    <w:rsid w:val="00B661A0"/>
    <w:rsid w:val="00B736F8"/>
    <w:rsid w:val="00B944F5"/>
    <w:rsid w:val="00BB0753"/>
    <w:rsid w:val="00BC1BF4"/>
    <w:rsid w:val="00BE5673"/>
    <w:rsid w:val="00C042AC"/>
    <w:rsid w:val="00C12A1A"/>
    <w:rsid w:val="00C146B1"/>
    <w:rsid w:val="00C31488"/>
    <w:rsid w:val="00C33B6D"/>
    <w:rsid w:val="00C34D62"/>
    <w:rsid w:val="00C421B8"/>
    <w:rsid w:val="00C45B4A"/>
    <w:rsid w:val="00C471C8"/>
    <w:rsid w:val="00C534A3"/>
    <w:rsid w:val="00C7782D"/>
    <w:rsid w:val="00C87CBF"/>
    <w:rsid w:val="00CA4B4A"/>
    <w:rsid w:val="00CA4F9A"/>
    <w:rsid w:val="00CD44C6"/>
    <w:rsid w:val="00CE265B"/>
    <w:rsid w:val="00CF4E18"/>
    <w:rsid w:val="00D12080"/>
    <w:rsid w:val="00D21A73"/>
    <w:rsid w:val="00D270DC"/>
    <w:rsid w:val="00D42019"/>
    <w:rsid w:val="00D43B16"/>
    <w:rsid w:val="00D62027"/>
    <w:rsid w:val="00DA3535"/>
    <w:rsid w:val="00DB370C"/>
    <w:rsid w:val="00DD1F18"/>
    <w:rsid w:val="00DF250D"/>
    <w:rsid w:val="00E10F30"/>
    <w:rsid w:val="00E206BF"/>
    <w:rsid w:val="00E27965"/>
    <w:rsid w:val="00E52655"/>
    <w:rsid w:val="00E53B9B"/>
    <w:rsid w:val="00E61270"/>
    <w:rsid w:val="00E65C2B"/>
    <w:rsid w:val="00E9268C"/>
    <w:rsid w:val="00E95881"/>
    <w:rsid w:val="00EA3053"/>
    <w:rsid w:val="00ED79F2"/>
    <w:rsid w:val="00EF4DB0"/>
    <w:rsid w:val="00F06484"/>
    <w:rsid w:val="00F22F22"/>
    <w:rsid w:val="00F32E87"/>
    <w:rsid w:val="00F45DA0"/>
    <w:rsid w:val="00F75D6C"/>
    <w:rsid w:val="00F801A7"/>
    <w:rsid w:val="00F9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F8CFA"/>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UnresolvedMention">
    <w:name w:val="Unresolved Mention"/>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55724">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rozenbergar@etno-muze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nomuz@etno-muze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B4BC-A00E-4E14-8A23-1A21263E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894</Words>
  <Characters>5097</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Irena Plešivčnik</cp:lastModifiedBy>
  <cp:revision>3</cp:revision>
  <cp:lastPrinted>2021-10-12T09:25:00Z</cp:lastPrinted>
  <dcterms:created xsi:type="dcterms:W3CDTF">2022-05-27T08:05:00Z</dcterms:created>
  <dcterms:modified xsi:type="dcterms:W3CDTF">2022-05-27T08:12:00Z</dcterms:modified>
</cp:coreProperties>
</file>