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6C0D2" w14:textId="77777777" w:rsidR="002506A4" w:rsidRPr="00485851" w:rsidRDefault="002506A4" w:rsidP="001747DE">
      <w:pPr>
        <w:spacing w:after="0"/>
        <w:contextualSpacing/>
        <w:rPr>
          <w:rFonts w:ascii="Candara" w:hAnsi="Candara" w:cs="Times New Roman"/>
          <w:color w:val="auto"/>
          <w:sz w:val="22"/>
          <w:szCs w:val="22"/>
          <w:lang w:val="sl-SI"/>
          <w14:ligatures w14:val="none"/>
        </w:rPr>
      </w:pPr>
      <w:r w:rsidRPr="00485851">
        <w:rPr>
          <w:rFonts w:ascii="Candara" w:hAnsi="Candara"/>
          <w:color w:val="auto"/>
          <w:sz w:val="22"/>
          <w:szCs w:val="22"/>
          <w:lang w:val="sl-SI"/>
        </w:rPr>
        <w:t>Sporočilo za javnost</w:t>
      </w:r>
    </w:p>
    <w:p w14:paraId="62703B56" w14:textId="77777777" w:rsidR="002506A4" w:rsidRPr="00485851" w:rsidRDefault="002506A4" w:rsidP="001747DE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485851">
        <w:rPr>
          <w:rFonts w:ascii="Candara" w:hAnsi="Candara"/>
          <w:color w:val="auto"/>
          <w:sz w:val="22"/>
          <w:szCs w:val="22"/>
          <w:lang w:val="sl-SI"/>
        </w:rPr>
        <w:t xml:space="preserve">Slovenski etnografski muzej                        </w:t>
      </w:r>
    </w:p>
    <w:p w14:paraId="06A1469C" w14:textId="31C0F921" w:rsidR="002506A4" w:rsidRPr="00485851" w:rsidRDefault="002506A4" w:rsidP="001747DE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485851">
        <w:rPr>
          <w:rFonts w:ascii="Candara" w:hAnsi="Candara"/>
          <w:color w:val="auto"/>
          <w:sz w:val="22"/>
          <w:szCs w:val="22"/>
          <w:lang w:val="sl-SI"/>
        </w:rPr>
        <w:t xml:space="preserve">Ljubljana, </w:t>
      </w:r>
      <w:r w:rsidR="00BA6DEA" w:rsidRPr="00485851">
        <w:rPr>
          <w:rFonts w:ascii="Candara" w:hAnsi="Candara"/>
          <w:color w:val="auto"/>
          <w:sz w:val="22"/>
          <w:szCs w:val="22"/>
          <w:lang w:val="sl-SI"/>
        </w:rPr>
        <w:t>13</w:t>
      </w:r>
      <w:r w:rsidR="003A055D" w:rsidRPr="00485851">
        <w:rPr>
          <w:rFonts w:ascii="Candara" w:hAnsi="Candara"/>
          <w:color w:val="auto"/>
          <w:sz w:val="22"/>
          <w:szCs w:val="22"/>
          <w:lang w:val="sl-SI"/>
        </w:rPr>
        <w:t>. april 2023</w:t>
      </w:r>
    </w:p>
    <w:p w14:paraId="741E8584" w14:textId="77777777" w:rsidR="002506A4" w:rsidRPr="00485851" w:rsidRDefault="002506A4" w:rsidP="001747DE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14:paraId="22BEB3EE" w14:textId="77777777" w:rsidR="002536A5" w:rsidRPr="00485851" w:rsidRDefault="002536A5" w:rsidP="001747DE">
      <w:pPr>
        <w:spacing w:after="0"/>
        <w:contextualSpacing/>
        <w:rPr>
          <w:rFonts w:ascii="Candara" w:hAnsi="Candara"/>
          <w:b/>
          <w:color w:val="auto"/>
          <w:sz w:val="16"/>
          <w:szCs w:val="16"/>
          <w:lang w:val="sl-SI"/>
        </w:rPr>
      </w:pPr>
    </w:p>
    <w:p w14:paraId="5CB0983F" w14:textId="7177FA63" w:rsidR="00BA6DEA" w:rsidRPr="00485851" w:rsidRDefault="00BA6DEA" w:rsidP="001747DE">
      <w:pPr>
        <w:spacing w:after="0"/>
        <w:contextualSpacing/>
        <w:rPr>
          <w:rFonts w:ascii="Candara" w:hAnsi="Candara"/>
          <w:b/>
          <w:color w:val="auto"/>
          <w:sz w:val="32"/>
          <w:szCs w:val="22"/>
          <w:lang w:val="sl-SI"/>
        </w:rPr>
      </w:pPr>
      <w:r w:rsidRPr="00485851">
        <w:rPr>
          <w:rFonts w:ascii="Candara" w:hAnsi="Candara"/>
          <w:b/>
          <w:color w:val="auto"/>
          <w:sz w:val="32"/>
          <w:szCs w:val="22"/>
          <w:lang w:val="sl-SI"/>
        </w:rPr>
        <w:t>16. CICI UMETNIJE</w:t>
      </w:r>
    </w:p>
    <w:p w14:paraId="7DCD8A5D" w14:textId="2D52F7A2" w:rsidR="00BA6DEA" w:rsidRPr="00485851" w:rsidRDefault="00BA6DEA" w:rsidP="001747DE">
      <w:pPr>
        <w:spacing w:after="0"/>
        <w:contextualSpacing/>
        <w:rPr>
          <w:rFonts w:ascii="Candara" w:hAnsi="Candara"/>
          <w:b/>
          <w:color w:val="auto"/>
          <w:sz w:val="28"/>
          <w:szCs w:val="22"/>
          <w:lang w:val="sl-SI"/>
        </w:rPr>
      </w:pPr>
      <w:r w:rsidRPr="00485851">
        <w:rPr>
          <w:rFonts w:ascii="Candara" w:hAnsi="Candara"/>
          <w:b/>
          <w:color w:val="auto"/>
          <w:sz w:val="28"/>
          <w:szCs w:val="22"/>
          <w:lang w:val="sl-SI"/>
        </w:rPr>
        <w:t>Slovenski etnografski muzej, 13.</w:t>
      </w:r>
      <w:r w:rsidR="00386066" w:rsidRPr="00485851">
        <w:rPr>
          <w:rFonts w:ascii="Candara" w:hAnsi="Candara"/>
          <w:b/>
          <w:color w:val="auto"/>
          <w:sz w:val="28"/>
          <w:szCs w:val="22"/>
          <w:lang w:val="sl-SI"/>
        </w:rPr>
        <w:t>–</w:t>
      </w:r>
      <w:r w:rsidRPr="00485851">
        <w:rPr>
          <w:rFonts w:ascii="Candara" w:hAnsi="Candara"/>
          <w:b/>
          <w:color w:val="auto"/>
          <w:sz w:val="28"/>
          <w:szCs w:val="22"/>
          <w:lang w:val="sl-SI"/>
        </w:rPr>
        <w:t>26. april 2023</w:t>
      </w:r>
    </w:p>
    <w:p w14:paraId="12326F57" w14:textId="77777777" w:rsidR="003A055D" w:rsidRPr="00485851" w:rsidRDefault="003A055D" w:rsidP="001747DE">
      <w:pPr>
        <w:spacing w:after="0"/>
        <w:contextualSpacing/>
        <w:rPr>
          <w:rStyle w:val="Krepko"/>
          <w:rFonts w:ascii="Candara" w:hAnsi="Candara"/>
          <w:i w:val="0"/>
          <w:color w:val="auto"/>
          <w:sz w:val="22"/>
          <w:szCs w:val="22"/>
          <w:lang w:val="sl-SI"/>
        </w:rPr>
      </w:pPr>
    </w:p>
    <w:p w14:paraId="2EBD20F6" w14:textId="4682ADC0" w:rsidR="00386066" w:rsidRPr="00485851" w:rsidRDefault="00BA6DEA" w:rsidP="001747DE">
      <w:pPr>
        <w:spacing w:after="0"/>
        <w:contextualSpacing/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</w:pPr>
      <w:r w:rsidRPr="00485851">
        <w:rPr>
          <w:rStyle w:val="value"/>
          <w:rFonts w:ascii="Candara" w:hAnsi="Candara"/>
          <w:b/>
          <w:bCs/>
          <w:color w:val="auto"/>
          <w:sz w:val="24"/>
          <w:szCs w:val="24"/>
          <w:lang w:val="sl-SI"/>
        </w:rPr>
        <w:t xml:space="preserve">Slovenski etnografski muzej že tradicionalno gosti bienalno razstavo otroških likovnih del po natečaju uredništva revij Ciciban in </w:t>
      </w:r>
      <w:proofErr w:type="spellStart"/>
      <w:r w:rsidRPr="00485851">
        <w:rPr>
          <w:rStyle w:val="value"/>
          <w:rFonts w:ascii="Candara" w:hAnsi="Candara"/>
          <w:b/>
          <w:bCs/>
          <w:color w:val="auto"/>
          <w:sz w:val="24"/>
          <w:szCs w:val="24"/>
          <w:lang w:val="sl-SI"/>
        </w:rPr>
        <w:t>Cicido</w:t>
      </w:r>
      <w:proofErr w:type="spellEnd"/>
      <w:r w:rsidRPr="00485851">
        <w:rPr>
          <w:rStyle w:val="value"/>
          <w:rFonts w:ascii="Candara" w:hAnsi="Candara"/>
          <w:b/>
          <w:bCs/>
          <w:color w:val="auto"/>
          <w:sz w:val="24"/>
          <w:szCs w:val="24"/>
          <w:lang w:val="sl-SI"/>
        </w:rPr>
        <w:t xml:space="preserve">, ki jo </w:t>
      </w:r>
      <w:r w:rsidRPr="00485851">
        <w:rPr>
          <w:rFonts w:ascii="Candara" w:eastAsia="Times New Roman" w:hAnsi="Candara" w:cs="Times New Roman"/>
          <w:b/>
          <w:color w:val="auto"/>
          <w:sz w:val="24"/>
          <w:szCs w:val="24"/>
          <w:lang w:val="sl-SI" w:eastAsia="sl-SI"/>
        </w:rPr>
        <w:t xml:space="preserve">organizira  </w:t>
      </w:r>
      <w:r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 xml:space="preserve">uredništvo Cicibana in </w:t>
      </w:r>
      <w:proofErr w:type="spellStart"/>
      <w:r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Cicidoja</w:t>
      </w:r>
      <w:proofErr w:type="spellEnd"/>
      <w:r w:rsidRPr="00485851">
        <w:rPr>
          <w:rFonts w:ascii="Candara" w:eastAsia="Times New Roman" w:hAnsi="Candara" w:cs="Times New Roman"/>
          <w:b/>
          <w:color w:val="auto"/>
          <w:sz w:val="24"/>
          <w:szCs w:val="24"/>
          <w:lang w:val="sl-SI" w:eastAsia="sl-SI"/>
        </w:rPr>
        <w:t xml:space="preserve"> Mladinske knjige v sodelovanju z </w:t>
      </w:r>
      <w:r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Otroškim vrtcem Ajdovščina</w:t>
      </w:r>
      <w:r w:rsidRPr="00485851">
        <w:rPr>
          <w:rFonts w:ascii="Candara" w:eastAsia="Times New Roman" w:hAnsi="Candara" w:cs="Times New Roman"/>
          <w:b/>
          <w:color w:val="auto"/>
          <w:sz w:val="24"/>
          <w:szCs w:val="24"/>
          <w:lang w:val="sl-SI" w:eastAsia="sl-SI"/>
        </w:rPr>
        <w:t xml:space="preserve"> in s podporo društva </w:t>
      </w:r>
      <w:r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 xml:space="preserve">Bralna značka. </w:t>
      </w:r>
    </w:p>
    <w:p w14:paraId="1A222421" w14:textId="77777777" w:rsidR="00386066" w:rsidRPr="00485851" w:rsidRDefault="00386066" w:rsidP="001747DE">
      <w:pPr>
        <w:spacing w:after="0"/>
        <w:contextualSpacing/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</w:pPr>
    </w:p>
    <w:p w14:paraId="0EE43571" w14:textId="72EFE52A" w:rsidR="00BA6DEA" w:rsidRPr="00485851" w:rsidRDefault="00B960E9" w:rsidP="001747DE">
      <w:pPr>
        <w:spacing w:after="0"/>
        <w:contextualSpacing/>
        <w:rPr>
          <w:rFonts w:ascii="Candara" w:eastAsia="Times New Roman" w:hAnsi="Candara" w:cs="Times New Roman"/>
          <w:b/>
          <w:color w:val="auto"/>
          <w:sz w:val="24"/>
          <w:szCs w:val="24"/>
          <w:lang w:val="sl-SI" w:eastAsia="sl-SI"/>
        </w:rPr>
      </w:pPr>
      <w:r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O</w:t>
      </w:r>
      <w:r w:rsidR="00BA6DEA"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dprtje razstave</w:t>
      </w:r>
      <w:r w:rsidR="00FD756E"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 xml:space="preserve"> 16. </w:t>
      </w:r>
      <w:proofErr w:type="spellStart"/>
      <w:r w:rsidR="00FD756E"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Cici</w:t>
      </w:r>
      <w:proofErr w:type="spellEnd"/>
      <w:r w:rsidR="00FD756E"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 xml:space="preserve"> umetnije</w:t>
      </w:r>
      <w:r w:rsidR="00BA6DEA"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 xml:space="preserve"> </w:t>
      </w:r>
      <w:r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 xml:space="preserve">je bilo </w:t>
      </w:r>
      <w:r w:rsidR="00BA6DEA" w:rsidRPr="00485851">
        <w:rPr>
          <w:rFonts w:ascii="Candara" w:eastAsia="Times New Roman" w:hAnsi="Candara" w:cs="Times New Roman"/>
          <w:b/>
          <w:color w:val="auto"/>
          <w:sz w:val="24"/>
          <w:szCs w:val="24"/>
          <w:lang w:val="sl-SI" w:eastAsia="sl-SI"/>
        </w:rPr>
        <w:t xml:space="preserve">v četrtek, 13. aprila 2023, ob 10. uri v Slovenskem </w:t>
      </w:r>
      <w:r w:rsidRPr="00485851">
        <w:rPr>
          <w:rFonts w:ascii="Candara" w:eastAsia="Times New Roman" w:hAnsi="Candara" w:cs="Times New Roman"/>
          <w:b/>
          <w:color w:val="auto"/>
          <w:sz w:val="24"/>
          <w:szCs w:val="24"/>
          <w:lang w:val="sl-SI" w:eastAsia="sl-SI"/>
        </w:rPr>
        <w:t>etnografskem muzeju v Ljubljani</w:t>
      </w:r>
      <w:r w:rsidR="002536A5" w:rsidRPr="00485851">
        <w:rPr>
          <w:rFonts w:ascii="Candara" w:eastAsia="Times New Roman" w:hAnsi="Candara" w:cs="Times New Roman"/>
          <w:b/>
          <w:color w:val="auto"/>
          <w:sz w:val="24"/>
          <w:szCs w:val="24"/>
          <w:lang w:val="sl-SI" w:eastAsia="sl-SI"/>
        </w:rPr>
        <w:t>. N</w:t>
      </w:r>
      <w:r w:rsidRPr="00485851">
        <w:rPr>
          <w:rFonts w:ascii="Candara" w:eastAsia="Times New Roman" w:hAnsi="Candara" w:cs="Times New Roman"/>
          <w:b/>
          <w:color w:val="auto"/>
          <w:sz w:val="24"/>
          <w:szCs w:val="24"/>
          <w:lang w:val="sl-SI" w:eastAsia="sl-SI"/>
        </w:rPr>
        <w:t xml:space="preserve">a ogled </w:t>
      </w:r>
      <w:r w:rsidR="002536A5" w:rsidRPr="00485851">
        <w:rPr>
          <w:rFonts w:ascii="Candara" w:eastAsia="Times New Roman" w:hAnsi="Candara" w:cs="Times New Roman"/>
          <w:b/>
          <w:color w:val="auto"/>
          <w:sz w:val="24"/>
          <w:szCs w:val="24"/>
          <w:lang w:val="sl-SI" w:eastAsia="sl-SI"/>
        </w:rPr>
        <w:t xml:space="preserve">bo </w:t>
      </w:r>
      <w:r w:rsidRPr="00485851">
        <w:rPr>
          <w:rFonts w:ascii="Candara" w:eastAsia="Times New Roman" w:hAnsi="Candara" w:cs="Times New Roman"/>
          <w:b/>
          <w:color w:val="auto"/>
          <w:sz w:val="24"/>
          <w:szCs w:val="24"/>
          <w:lang w:val="sl-SI" w:eastAsia="sl-SI"/>
        </w:rPr>
        <w:t>do 26. aprila 2023.</w:t>
      </w:r>
    </w:p>
    <w:p w14:paraId="63E2F19C" w14:textId="77777777" w:rsidR="00BA6DEA" w:rsidRPr="00485851" w:rsidRDefault="00BA6DEA" w:rsidP="001747DE">
      <w:pPr>
        <w:spacing w:after="0"/>
        <w:contextualSpacing/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</w:pP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 </w:t>
      </w:r>
    </w:p>
    <w:p w14:paraId="145BEB68" w14:textId="53E37447" w:rsidR="00BA6DEA" w:rsidRPr="00485851" w:rsidRDefault="00BA6DEA" w:rsidP="001747DE">
      <w:pPr>
        <w:spacing w:after="0"/>
        <w:contextualSpacing/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</w:pP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Na bienalni natečaj, k</w:t>
      </w:r>
      <w:r w:rsidR="00410AE6"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i poteka že 30 let, </w:t>
      </w: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je prispelo več kot </w:t>
      </w:r>
      <w:r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3</w:t>
      </w:r>
      <w:r w:rsidR="00410AE6"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.</w:t>
      </w:r>
      <w:r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800 del</w:t>
      </w: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 mladih ustvarjalcev iz vrtcev, osnovnih šol in zavodov s prilagojenim programom iz vse Slovenije.</w:t>
      </w:r>
    </w:p>
    <w:p w14:paraId="41DB0F46" w14:textId="46C30686" w:rsidR="00B960E9" w:rsidRPr="00485851" w:rsidRDefault="00B960E9" w:rsidP="001747DE">
      <w:pPr>
        <w:spacing w:after="0"/>
        <w:contextualSpacing/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</w:pP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Komisija </w:t>
      </w: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je</w:t>
      </w: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 podelila 12 nagrad, od tega 4 skupinske, razstava izbranih del pa se bo iz Slovenskega etnografskega muzeja preselila tudi v Lokarjevo galerijo v Ajdovščini.</w:t>
      </w:r>
    </w:p>
    <w:p w14:paraId="0BE5BBE3" w14:textId="77777777" w:rsidR="00B960E9" w:rsidRPr="00485851" w:rsidRDefault="00B960E9" w:rsidP="001747DE">
      <w:pPr>
        <w:spacing w:after="0"/>
        <w:contextualSpacing/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</w:pP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 </w:t>
      </w:r>
    </w:p>
    <w:p w14:paraId="0765A393" w14:textId="77777777" w:rsidR="00B960E9" w:rsidRPr="00485851" w:rsidRDefault="00B960E9" w:rsidP="001747DE">
      <w:pPr>
        <w:spacing w:after="0"/>
        <w:contextualSpacing/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</w:pP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Katalog razstavljenih del: </w:t>
      </w:r>
      <w:hyperlink r:id="rId8" w:anchor="p=1" w:history="1">
        <w:r w:rsidRPr="00485851">
          <w:rPr>
            <w:rFonts w:ascii="Candara" w:eastAsia="Times New Roman" w:hAnsi="Candara" w:cs="Times New Roman"/>
            <w:color w:val="auto"/>
            <w:sz w:val="24"/>
            <w:szCs w:val="24"/>
            <w:lang w:val="sl-SI" w:eastAsia="sl-SI"/>
          </w:rPr>
          <w:t>https://online.fliphtml5.com/fvba/ynrn/#p=1</w:t>
        </w:r>
      </w:hyperlink>
    </w:p>
    <w:p w14:paraId="6140E30A" w14:textId="77777777" w:rsidR="00B960E9" w:rsidRPr="00485851" w:rsidRDefault="00B960E9" w:rsidP="001747DE">
      <w:pPr>
        <w:spacing w:after="0"/>
        <w:contextualSpacing/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</w:pP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Foto procesa izbora del: </w:t>
      </w:r>
      <w:hyperlink r:id="rId9" w:history="1">
        <w:r w:rsidRPr="00485851">
          <w:rPr>
            <w:rFonts w:ascii="Candara" w:eastAsia="Times New Roman" w:hAnsi="Candara" w:cs="Times New Roman"/>
            <w:color w:val="auto"/>
            <w:sz w:val="24"/>
            <w:szCs w:val="24"/>
            <w:lang w:val="sl-SI" w:eastAsia="sl-SI"/>
          </w:rPr>
          <w:t>htt</w:t>
        </w:r>
      </w:hyperlink>
      <w:hyperlink r:id="rId10" w:history="1">
        <w:r w:rsidRPr="00485851">
          <w:rPr>
            <w:rFonts w:ascii="Candara" w:eastAsia="Times New Roman" w:hAnsi="Candara" w:cs="Times New Roman"/>
            <w:color w:val="auto"/>
            <w:sz w:val="24"/>
            <w:szCs w:val="24"/>
            <w:lang w:val="sl-SI" w:eastAsia="sl-SI"/>
          </w:rPr>
          <w:t>ps://www.youtube.com/watch?v=X18FZmHSM_s</w:t>
        </w:r>
      </w:hyperlink>
    </w:p>
    <w:p w14:paraId="1152F005" w14:textId="77777777" w:rsidR="00B960E9" w:rsidRPr="00485851" w:rsidRDefault="00B960E9" w:rsidP="001747DE">
      <w:pPr>
        <w:spacing w:after="0"/>
        <w:contextualSpacing/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</w:pP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Več o natečaju: </w:t>
      </w:r>
      <w:hyperlink r:id="rId11" w:history="1">
        <w:r w:rsidRPr="00485851">
          <w:rPr>
            <w:rFonts w:ascii="Candara" w:eastAsia="Times New Roman" w:hAnsi="Candara" w:cs="Times New Roman"/>
            <w:color w:val="auto"/>
            <w:sz w:val="24"/>
            <w:szCs w:val="24"/>
            <w:lang w:val="sl-SI" w:eastAsia="sl-SI"/>
          </w:rPr>
          <w:t>www.mladinska-knjiga.si/revije/cicido/natecaji</w:t>
        </w:r>
      </w:hyperlink>
    </w:p>
    <w:p w14:paraId="35CEAD2F" w14:textId="77777777" w:rsidR="00B960E9" w:rsidRPr="00485851" w:rsidRDefault="00B960E9" w:rsidP="001747DE">
      <w:pPr>
        <w:spacing w:after="0"/>
        <w:contextualSpacing/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</w:pPr>
    </w:p>
    <w:p w14:paraId="53AD0B5B" w14:textId="7263E2DA" w:rsidR="00BA6DEA" w:rsidRPr="00485851" w:rsidRDefault="00BA6DEA" w:rsidP="001747DE">
      <w:pPr>
        <w:spacing w:after="0"/>
        <w:contextualSpacing/>
        <w:rPr>
          <w:lang w:val="sl-SI"/>
        </w:rPr>
      </w:pP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Odprtje razstave </w:t>
      </w:r>
      <w:r w:rsidR="00B960E9"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je</w:t>
      </w: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 povezoval </w:t>
      </w:r>
      <w:r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Boštjan Gorenc – Pižama</w:t>
      </w:r>
      <w:r w:rsidRPr="00485851">
        <w:rPr>
          <w:rFonts w:ascii="Candara" w:eastAsia="Times New Roman" w:hAnsi="Candara" w:cs="Times New Roman"/>
          <w:bCs/>
          <w:color w:val="auto"/>
          <w:sz w:val="24"/>
          <w:szCs w:val="24"/>
          <w:lang w:val="sl-SI" w:eastAsia="sl-SI"/>
        </w:rPr>
        <w:t xml:space="preserve">, </w:t>
      </w:r>
      <w:r w:rsidR="002536A5" w:rsidRPr="00485851">
        <w:rPr>
          <w:rFonts w:ascii="Candara" w:eastAsia="Times New Roman" w:hAnsi="Candara" w:cs="Times New Roman"/>
          <w:bCs/>
          <w:color w:val="auto"/>
          <w:sz w:val="24"/>
          <w:szCs w:val="24"/>
          <w:lang w:val="sl-SI" w:eastAsia="sl-SI"/>
        </w:rPr>
        <w:t xml:space="preserve">prisotne pa so nagovorili </w:t>
      </w:r>
      <w:r w:rsidR="002536A5"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Sonja Kogej Rus</w:t>
      </w:r>
      <w:r w:rsidR="002536A5" w:rsidRPr="00485851">
        <w:rPr>
          <w:rFonts w:ascii="Candara" w:eastAsia="Times New Roman" w:hAnsi="Candara" w:cs="Times New Roman"/>
          <w:bCs/>
          <w:color w:val="auto"/>
          <w:sz w:val="24"/>
          <w:szCs w:val="24"/>
          <w:lang w:val="sl-SI" w:eastAsia="sl-SI"/>
        </w:rPr>
        <w:t xml:space="preserve">, koordinatorka razstave v SEM, </w:t>
      </w:r>
      <w:r w:rsidR="002536A5" w:rsidRPr="00485851">
        <w:rPr>
          <w:rStyle w:val="Poudarek"/>
          <w:rFonts w:ascii="Candara" w:hAnsi="Candara"/>
          <w:b/>
          <w:i w:val="0"/>
          <w:color w:val="auto"/>
          <w:sz w:val="24"/>
          <w:szCs w:val="24"/>
          <w:lang w:val="sl-SI"/>
        </w:rPr>
        <w:t xml:space="preserve">Alenka </w:t>
      </w:r>
      <w:r w:rsidR="002536A5" w:rsidRPr="00436FBA">
        <w:rPr>
          <w:rStyle w:val="Poudarek"/>
          <w:rFonts w:ascii="Candara" w:hAnsi="Candara"/>
          <w:b/>
          <w:i w:val="0"/>
          <w:color w:val="auto"/>
          <w:sz w:val="24"/>
          <w:szCs w:val="24"/>
          <w:lang w:val="sl-SI"/>
        </w:rPr>
        <w:t>Kepic</w:t>
      </w:r>
      <w:r w:rsidR="002536A5" w:rsidRPr="00436FBA">
        <w:rPr>
          <w:rFonts w:ascii="Candara" w:hAnsi="Candara"/>
          <w:b/>
          <w:i/>
          <w:color w:val="auto"/>
          <w:sz w:val="24"/>
          <w:szCs w:val="24"/>
          <w:lang w:val="sl-SI"/>
        </w:rPr>
        <w:t xml:space="preserve"> </w:t>
      </w:r>
      <w:r w:rsidR="002536A5" w:rsidRPr="00436FBA">
        <w:rPr>
          <w:rFonts w:ascii="Candara" w:hAnsi="Candara"/>
          <w:b/>
          <w:color w:val="auto"/>
          <w:sz w:val="24"/>
          <w:szCs w:val="24"/>
          <w:lang w:val="sl-SI"/>
        </w:rPr>
        <w:t>Mohar</w:t>
      </w:r>
      <w:r w:rsidR="002536A5" w:rsidRPr="00485851">
        <w:rPr>
          <w:rFonts w:ascii="Candara" w:hAnsi="Candara"/>
          <w:color w:val="auto"/>
          <w:sz w:val="24"/>
          <w:szCs w:val="24"/>
          <w:lang w:val="sl-SI"/>
        </w:rPr>
        <w:t xml:space="preserve">, glavna urednica Mladinske knjige, </w:t>
      </w:r>
      <w:r w:rsidR="002536A5" w:rsidRPr="00485851">
        <w:rPr>
          <w:rFonts w:ascii="Candara" w:hAnsi="Candara"/>
          <w:b/>
          <w:color w:val="auto"/>
          <w:sz w:val="24"/>
          <w:szCs w:val="24"/>
          <w:lang w:val="sl-SI"/>
        </w:rPr>
        <w:t xml:space="preserve">Maja </w:t>
      </w:r>
      <w:proofErr w:type="spellStart"/>
      <w:r w:rsidR="002536A5" w:rsidRPr="00485851">
        <w:rPr>
          <w:rFonts w:ascii="Candara" w:hAnsi="Candara"/>
          <w:b/>
          <w:color w:val="auto"/>
          <w:sz w:val="24"/>
          <w:szCs w:val="24"/>
          <w:lang w:val="sl-SI"/>
        </w:rPr>
        <w:t>Žugič</w:t>
      </w:r>
      <w:proofErr w:type="spellEnd"/>
      <w:r w:rsidR="002536A5" w:rsidRPr="00485851">
        <w:rPr>
          <w:rFonts w:ascii="Candara" w:hAnsi="Candara"/>
          <w:color w:val="auto"/>
          <w:sz w:val="24"/>
          <w:szCs w:val="24"/>
          <w:lang w:val="sl-SI"/>
        </w:rPr>
        <w:t xml:space="preserve">, odgovorna urednica revij Ciciban in </w:t>
      </w:r>
      <w:proofErr w:type="spellStart"/>
      <w:r w:rsidR="002536A5" w:rsidRPr="00485851">
        <w:rPr>
          <w:rFonts w:ascii="Candara" w:hAnsi="Candara"/>
          <w:color w:val="auto"/>
          <w:sz w:val="24"/>
          <w:szCs w:val="24"/>
          <w:lang w:val="sl-SI"/>
        </w:rPr>
        <w:t>Cicido</w:t>
      </w:r>
      <w:proofErr w:type="spellEnd"/>
      <w:r w:rsidR="002536A5" w:rsidRPr="00485851">
        <w:rPr>
          <w:rFonts w:ascii="Candara" w:hAnsi="Candara"/>
          <w:color w:val="auto"/>
          <w:sz w:val="24"/>
          <w:szCs w:val="24"/>
          <w:lang w:val="sl-SI"/>
        </w:rPr>
        <w:t xml:space="preserve">, </w:t>
      </w:r>
      <w:r w:rsidR="002536A5" w:rsidRPr="00485851">
        <w:rPr>
          <w:rFonts w:ascii="Candara" w:hAnsi="Candara"/>
          <w:b/>
          <w:color w:val="auto"/>
          <w:sz w:val="24"/>
          <w:szCs w:val="24"/>
          <w:lang w:val="sl-SI"/>
        </w:rPr>
        <w:t>Alenka Močnik</w:t>
      </w:r>
      <w:r w:rsidR="002536A5" w:rsidRPr="00485851">
        <w:rPr>
          <w:rFonts w:ascii="Candara" w:hAnsi="Candara"/>
          <w:color w:val="auto"/>
          <w:sz w:val="24"/>
          <w:szCs w:val="24"/>
          <w:lang w:val="sl-SI"/>
        </w:rPr>
        <w:t xml:space="preserve">, ravnateljica Otroškega vrtca Ajdovščina, </w:t>
      </w:r>
      <w:r w:rsidR="002536A5" w:rsidRPr="00485851">
        <w:rPr>
          <w:rFonts w:ascii="Candara" w:hAnsi="Candara"/>
          <w:b/>
          <w:color w:val="auto"/>
          <w:sz w:val="24"/>
          <w:szCs w:val="24"/>
          <w:lang w:val="sl-SI"/>
        </w:rPr>
        <w:t>Petra Potočnik</w:t>
      </w:r>
      <w:r w:rsidR="002536A5" w:rsidRPr="00485851">
        <w:rPr>
          <w:rFonts w:ascii="Candara" w:hAnsi="Candara"/>
          <w:color w:val="auto"/>
          <w:sz w:val="24"/>
          <w:szCs w:val="24"/>
          <w:lang w:val="sl-SI"/>
        </w:rPr>
        <w:t xml:space="preserve">, Bralna značka. </w:t>
      </w:r>
      <w:r w:rsidR="00485851" w:rsidRPr="00485851">
        <w:rPr>
          <w:rFonts w:ascii="Candara" w:hAnsi="Candara"/>
          <w:color w:val="auto"/>
          <w:sz w:val="24"/>
          <w:szCs w:val="24"/>
          <w:lang w:val="sl-SI"/>
        </w:rPr>
        <w:t>Zapeli so otroci Otroškega vrtca Ajdovščina, o</w:t>
      </w:r>
      <w:r w:rsidR="00B960E9" w:rsidRPr="00485851">
        <w:rPr>
          <w:rFonts w:ascii="Candara" w:eastAsia="Times New Roman" w:hAnsi="Candara" w:cs="Times New Roman"/>
          <w:bCs/>
          <w:color w:val="auto"/>
          <w:sz w:val="24"/>
          <w:szCs w:val="24"/>
          <w:lang w:val="sl-SI" w:eastAsia="sl-SI"/>
        </w:rPr>
        <w:t xml:space="preserve">biskovalci </w:t>
      </w:r>
      <w:r w:rsidR="00485851" w:rsidRPr="00485851">
        <w:rPr>
          <w:rFonts w:ascii="Candara" w:eastAsia="Times New Roman" w:hAnsi="Candara" w:cs="Times New Roman"/>
          <w:bCs/>
          <w:color w:val="auto"/>
          <w:sz w:val="24"/>
          <w:szCs w:val="24"/>
          <w:lang w:val="sl-SI" w:eastAsia="sl-SI"/>
        </w:rPr>
        <w:t xml:space="preserve">pa </w:t>
      </w:r>
      <w:r w:rsidR="00B960E9" w:rsidRPr="00485851">
        <w:rPr>
          <w:rFonts w:ascii="Candara" w:eastAsia="Times New Roman" w:hAnsi="Candara" w:cs="Times New Roman"/>
          <w:bCs/>
          <w:color w:val="auto"/>
          <w:sz w:val="24"/>
          <w:szCs w:val="24"/>
          <w:lang w:val="sl-SI" w:eastAsia="sl-SI"/>
        </w:rPr>
        <w:t xml:space="preserve">so si </w:t>
      </w:r>
      <w:r w:rsidRPr="00485851">
        <w:rPr>
          <w:rFonts w:ascii="Candara" w:eastAsia="Times New Roman" w:hAnsi="Candara" w:cs="Times New Roman"/>
          <w:bCs/>
          <w:color w:val="auto"/>
          <w:sz w:val="24"/>
          <w:szCs w:val="24"/>
          <w:lang w:val="sl-SI" w:eastAsia="sl-SI"/>
        </w:rPr>
        <w:t xml:space="preserve">lahko </w:t>
      </w:r>
      <w:r w:rsidR="00B960E9" w:rsidRPr="00485851">
        <w:rPr>
          <w:rFonts w:ascii="Candara" w:eastAsia="Times New Roman" w:hAnsi="Candara" w:cs="Times New Roman"/>
          <w:bCs/>
          <w:color w:val="auto"/>
          <w:sz w:val="24"/>
          <w:szCs w:val="24"/>
          <w:lang w:val="sl-SI" w:eastAsia="sl-SI"/>
        </w:rPr>
        <w:t xml:space="preserve">ogledali </w:t>
      </w: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več kot 160 likovnih del, ki jih je izbrala </w:t>
      </w:r>
      <w:r w:rsidRPr="00485851">
        <w:rPr>
          <w:rFonts w:ascii="Candara" w:eastAsia="Times New Roman" w:hAnsi="Candara" w:cs="Times New Roman"/>
          <w:b/>
          <w:bCs/>
          <w:color w:val="auto"/>
          <w:sz w:val="24"/>
          <w:szCs w:val="24"/>
          <w:lang w:val="sl-SI" w:eastAsia="sl-SI"/>
        </w:rPr>
        <w:t>strokovna komisija</w:t>
      </w:r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: dr. Tomaž Zupančič s Pedagoške Fakultete Maribor, dr. </w:t>
      </w:r>
      <w:proofErr w:type="spellStart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Tonka</w:t>
      </w:r>
      <w:proofErr w:type="spellEnd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 </w:t>
      </w:r>
      <w:proofErr w:type="spellStart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Tacol</w:t>
      </w:r>
      <w:proofErr w:type="spellEnd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, upokojena profesorica s Pedagoške fakultete Ljubljana, mag. Alenka Vidrgar, akademska kiparka, </w:t>
      </w:r>
      <w:proofErr w:type="spellStart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Azad</w:t>
      </w:r>
      <w:proofErr w:type="spellEnd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 </w:t>
      </w:r>
      <w:proofErr w:type="spellStart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Karim</w:t>
      </w:r>
      <w:proofErr w:type="spellEnd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, akademski slikar, mag. Silva </w:t>
      </w:r>
      <w:proofErr w:type="spellStart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Karim</w:t>
      </w:r>
      <w:proofErr w:type="spellEnd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, profesorica likovne umetnosti, in Maja </w:t>
      </w:r>
      <w:proofErr w:type="spellStart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Žugič</w:t>
      </w:r>
      <w:proofErr w:type="spellEnd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, odgovorna urednica revij </w:t>
      </w:r>
      <w:proofErr w:type="spellStart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>Cicido</w:t>
      </w:r>
      <w:proofErr w:type="spellEnd"/>
      <w:r w:rsidRPr="00485851"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  <w:t xml:space="preserve"> in Ciciban. </w:t>
      </w:r>
    </w:p>
    <w:p w14:paraId="16C58059" w14:textId="77777777" w:rsidR="00BA6DEA" w:rsidRPr="00485851" w:rsidRDefault="00BA6DEA" w:rsidP="001747DE">
      <w:pPr>
        <w:spacing w:after="0"/>
        <w:contextualSpacing/>
        <w:rPr>
          <w:rFonts w:ascii="Candara" w:eastAsia="Times New Roman" w:hAnsi="Candara" w:cs="Times New Roman"/>
          <w:color w:val="auto"/>
          <w:sz w:val="24"/>
          <w:szCs w:val="24"/>
          <w:lang w:val="sl-SI" w:eastAsia="sl-SI"/>
        </w:rPr>
      </w:pPr>
    </w:p>
    <w:p w14:paraId="1D26FE9B" w14:textId="7C0253C6" w:rsidR="00802C83" w:rsidRPr="00485851" w:rsidRDefault="00802C83" w:rsidP="001747DE">
      <w:pPr>
        <w:spacing w:after="0"/>
        <w:ind w:right="276"/>
        <w:contextualSpacing/>
        <w:rPr>
          <w:rFonts w:ascii="Candara" w:hAnsi="Candara" w:cs="Times New Roman"/>
          <w:b/>
          <w:color w:val="auto"/>
          <w:sz w:val="22"/>
          <w:szCs w:val="22"/>
          <w:lang w:val="sl-SI"/>
        </w:rPr>
      </w:pPr>
      <w:r w:rsidRPr="00485851">
        <w:rPr>
          <w:rFonts w:ascii="Candara" w:hAnsi="Candara" w:cs="Times New Roman"/>
          <w:b/>
          <w:color w:val="auto"/>
          <w:sz w:val="22"/>
          <w:szCs w:val="22"/>
          <w:lang w:val="sl-SI"/>
        </w:rPr>
        <w:t>-------------------------------------------</w:t>
      </w:r>
    </w:p>
    <w:p w14:paraId="504201C6" w14:textId="77777777" w:rsidR="00116DFF" w:rsidRPr="00485851" w:rsidRDefault="00116DFF" w:rsidP="001747DE">
      <w:pPr>
        <w:spacing w:after="0"/>
        <w:ind w:right="276"/>
        <w:contextualSpacing/>
        <w:rPr>
          <w:rFonts w:ascii="Candara" w:hAnsi="Candara" w:cs="Times New Roman"/>
          <w:b/>
          <w:color w:val="auto"/>
          <w:sz w:val="22"/>
          <w:szCs w:val="22"/>
          <w:lang w:val="sl-SI"/>
        </w:rPr>
      </w:pPr>
      <w:r w:rsidRPr="00485851">
        <w:rPr>
          <w:rFonts w:ascii="Candara" w:hAnsi="Candara" w:cs="Times New Roman"/>
          <w:b/>
          <w:color w:val="auto"/>
          <w:sz w:val="22"/>
          <w:szCs w:val="22"/>
          <w:lang w:val="sl-SI"/>
        </w:rPr>
        <w:t>Kontakt</w:t>
      </w:r>
      <w:r w:rsidR="007E787D" w:rsidRPr="00485851">
        <w:rPr>
          <w:rFonts w:ascii="Candara" w:hAnsi="Candara" w:cs="Times New Roman"/>
          <w:b/>
          <w:color w:val="auto"/>
          <w:sz w:val="22"/>
          <w:szCs w:val="22"/>
          <w:lang w:val="sl-SI"/>
        </w:rPr>
        <w:t>i</w:t>
      </w:r>
      <w:r w:rsidRPr="00485851">
        <w:rPr>
          <w:rFonts w:ascii="Candara" w:hAnsi="Candara" w:cs="Times New Roman"/>
          <w:b/>
          <w:color w:val="auto"/>
          <w:sz w:val="22"/>
          <w:szCs w:val="22"/>
          <w:lang w:val="sl-SI"/>
        </w:rPr>
        <w:t xml:space="preserve">: </w:t>
      </w:r>
    </w:p>
    <w:p w14:paraId="095764F0" w14:textId="596F38F1" w:rsidR="00236B6F" w:rsidRPr="00485851" w:rsidRDefault="00410AE6" w:rsidP="001747DE">
      <w:pPr>
        <w:spacing w:after="0"/>
        <w:contextualSpacing/>
        <w:rPr>
          <w:rFonts w:ascii="Candara" w:hAnsi="Candara"/>
          <w:i/>
          <w:color w:val="auto"/>
          <w:sz w:val="22"/>
          <w:szCs w:val="22"/>
          <w:lang w:val="sl-SI"/>
        </w:rPr>
      </w:pPr>
      <w:bookmarkStart w:id="0" w:name="_GoBack"/>
      <w:bookmarkEnd w:id="0"/>
      <w:r w:rsidRPr="00485851">
        <w:rPr>
          <w:rFonts w:ascii="Candara" w:hAnsi="Candara"/>
          <w:i/>
          <w:color w:val="auto"/>
          <w:sz w:val="22"/>
          <w:szCs w:val="22"/>
          <w:lang w:val="sl-SI"/>
        </w:rPr>
        <w:t xml:space="preserve">Maja </w:t>
      </w:r>
      <w:proofErr w:type="spellStart"/>
      <w:r w:rsidRPr="00485851">
        <w:rPr>
          <w:rFonts w:ascii="Candara" w:hAnsi="Candara"/>
          <w:i/>
          <w:color w:val="auto"/>
          <w:sz w:val="22"/>
          <w:szCs w:val="22"/>
          <w:lang w:val="sl-SI"/>
        </w:rPr>
        <w:t>Lihtenvalner</w:t>
      </w:r>
      <w:proofErr w:type="spellEnd"/>
      <w:r w:rsidRPr="00485851">
        <w:rPr>
          <w:rFonts w:ascii="Candara" w:hAnsi="Candara"/>
          <w:i/>
          <w:color w:val="auto"/>
          <w:sz w:val="22"/>
          <w:szCs w:val="22"/>
          <w:lang w:val="sl-SI"/>
        </w:rPr>
        <w:t xml:space="preserve">, </w:t>
      </w:r>
      <w:proofErr w:type="spellStart"/>
      <w:r w:rsidRPr="00485851">
        <w:rPr>
          <w:rFonts w:ascii="Candara" w:hAnsi="Candara"/>
          <w:i/>
          <w:color w:val="auto"/>
          <w:sz w:val="22"/>
          <w:szCs w:val="22"/>
          <w:lang w:val="sl-SI"/>
        </w:rPr>
        <w:t>Mlaidnska</w:t>
      </w:r>
      <w:proofErr w:type="spellEnd"/>
      <w:r w:rsidRPr="00485851">
        <w:rPr>
          <w:rFonts w:ascii="Candara" w:hAnsi="Candara"/>
          <w:i/>
          <w:color w:val="auto"/>
          <w:sz w:val="22"/>
          <w:szCs w:val="22"/>
          <w:lang w:val="sl-SI"/>
        </w:rPr>
        <w:t xml:space="preserve"> knjiga, stiki z javnostmi, </w:t>
      </w:r>
      <w:hyperlink r:id="rId12" w:history="1">
        <w:r w:rsidRPr="00485851">
          <w:rPr>
            <w:rStyle w:val="Hiperpovezava"/>
            <w:rFonts w:ascii="Candara" w:hAnsi="Candara"/>
            <w:i/>
            <w:color w:val="auto"/>
            <w:sz w:val="22"/>
            <w:szCs w:val="22"/>
            <w:lang w:val="sl-SI"/>
          </w:rPr>
          <w:t>maja.lihtenvalner@mladinska-knjiga.si</w:t>
        </w:r>
      </w:hyperlink>
      <w:r w:rsidRPr="00485851">
        <w:rPr>
          <w:rFonts w:ascii="Candara" w:hAnsi="Candara"/>
          <w:i/>
          <w:color w:val="auto"/>
          <w:sz w:val="22"/>
          <w:szCs w:val="22"/>
          <w:lang w:val="sl-SI"/>
        </w:rPr>
        <w:br/>
      </w:r>
      <w:r w:rsidR="000379CC" w:rsidRPr="00485851">
        <w:rPr>
          <w:rFonts w:ascii="Candara" w:hAnsi="Candara"/>
          <w:i/>
          <w:color w:val="auto"/>
          <w:sz w:val="22"/>
          <w:szCs w:val="22"/>
          <w:lang w:val="sl-SI"/>
        </w:rPr>
        <w:t xml:space="preserve">Služba za komuniciranje SEM, E: </w:t>
      </w:r>
      <w:hyperlink r:id="rId13" w:history="1">
        <w:r w:rsidR="000379CC" w:rsidRPr="00485851">
          <w:rPr>
            <w:rStyle w:val="Hiperpovezava"/>
            <w:rFonts w:ascii="Candara" w:hAnsi="Candara"/>
            <w:i/>
            <w:color w:val="auto"/>
            <w:sz w:val="22"/>
            <w:szCs w:val="22"/>
            <w:lang w:val="sl-SI"/>
          </w:rPr>
          <w:t>etnomuz@etno-muzej.si</w:t>
        </w:r>
      </w:hyperlink>
      <w:r w:rsidR="000379CC" w:rsidRPr="00485851">
        <w:rPr>
          <w:rFonts w:ascii="Candara" w:hAnsi="Candara"/>
          <w:i/>
          <w:color w:val="auto"/>
          <w:sz w:val="22"/>
          <w:szCs w:val="22"/>
          <w:lang w:val="sl-SI"/>
        </w:rPr>
        <w:t>, T: 01 / 3008 700</w:t>
      </w:r>
    </w:p>
    <w:sectPr w:rsidR="00236B6F" w:rsidRPr="00485851" w:rsidSect="00802C83">
      <w:headerReference w:type="even" r:id="rId14"/>
      <w:headerReference w:type="default" r:id="rId15"/>
      <w:footerReference w:type="default" r:id="rId16"/>
      <w:type w:val="continuous"/>
      <w:pgSz w:w="11900" w:h="16840"/>
      <w:pgMar w:top="2552" w:right="851" w:bottom="1276" w:left="2520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7FA4" w14:textId="77777777" w:rsidR="0017217F" w:rsidRDefault="0017217F" w:rsidP="004F6082">
      <w:r>
        <w:separator/>
      </w:r>
    </w:p>
  </w:endnote>
  <w:endnote w:type="continuationSeparator" w:id="0">
    <w:p w14:paraId="57A3BCA6" w14:textId="77777777" w:rsidR="0017217F" w:rsidRDefault="0017217F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charset w:val="EE"/>
    <w:family w:val="auto"/>
    <w:pitch w:val="variable"/>
    <w:sig w:usb0="00000287" w:usb1="00000000" w:usb2="00000000" w:usb3="00000000" w:csb0="0000009F" w:csb1="00000000"/>
  </w:font>
  <w:font w:name="Mont SemiBold">
    <w:charset w:val="EE"/>
    <w:family w:val="auto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">
    <w:altName w:val="Arial"/>
    <w:charset w:val="EE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E4DB1" w14:textId="77777777"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685595C7" wp14:editId="365FECE7">
          <wp:simplePos x="0" y="0"/>
          <wp:positionH relativeFrom="margin">
            <wp:posOffset>-3953828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779CF" w14:textId="77777777" w:rsidR="00CD44C6" w:rsidRPr="009C1E2F" w:rsidRDefault="009C1E2F" w:rsidP="009C1E2F">
    <w:pPr>
      <w:spacing w:line="260" w:lineRule="exact"/>
      <w:rPr>
        <w:rStyle w:val="Neenpoudarek"/>
        <w:rFonts w:ascii="Arial" w:eastAsiaTheme="minorHAnsi" w:hAnsi="Arial" w:cs="Arial"/>
        <w:color w:val="7E7E7E"/>
        <w:lang w:val="it-IT"/>
      </w:rPr>
    </w:pPr>
    <w:r w:rsidRPr="00C05284">
      <w:rPr>
        <w:rStyle w:val="Neenpoudarek"/>
        <w:rFonts w:ascii="Arial" w:eastAsiaTheme="minorHAnsi" w:hAnsi="Arial" w:cs="Arial"/>
        <w:b/>
        <w:color w:val="7E7E7E"/>
        <w:lang w:val="it-IT"/>
      </w:rPr>
      <w:t>SLOVENSKI ETNOGRAFSKI MUZEJ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              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br/>
      <w:t>Metelkova 2, SI-1000 Ljubljana, Sloveni</w:t>
    </w:r>
    <w:r w:rsidR="00561FE4">
      <w:rPr>
        <w:rStyle w:val="Neenpoudarek"/>
        <w:rFonts w:ascii="Arial" w:eastAsiaTheme="minorHAnsi" w:hAnsi="Arial" w:cs="Arial"/>
        <w:color w:val="7E7E7E"/>
        <w:lang w:val="it-IT"/>
      </w:rPr>
      <w:t>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>a   I   T: 01 300 87 00   I   E: </w:t>
    </w:r>
    <w:hyperlink r:id="rId2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etnomuz@etno-muzej.si</w:t>
      </w:r>
    </w:hyperlink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  I   </w:t>
    </w:r>
    <w:hyperlink r:id="rId3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769C3" w14:textId="77777777" w:rsidR="0017217F" w:rsidRDefault="0017217F" w:rsidP="004F6082">
      <w:r>
        <w:separator/>
      </w:r>
    </w:p>
  </w:footnote>
  <w:footnote w:type="continuationSeparator" w:id="0">
    <w:p w14:paraId="4CBBB891" w14:textId="77777777" w:rsidR="0017217F" w:rsidRDefault="0017217F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201372948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79BC1574" w14:textId="77777777"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 w:rsidR="00F77C2F">
          <w:rPr>
            <w:rStyle w:val="tevilkastrani"/>
          </w:rPr>
          <w:fldChar w:fldCharType="separate"/>
        </w:r>
        <w:r w:rsidR="00F77C2F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F8FFC26" w14:textId="77777777"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912508957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14:paraId="6CA24F55" w14:textId="77777777" w:rsidR="00E65C2B" w:rsidRPr="00950020" w:rsidRDefault="00AA1444" w:rsidP="00950020">
        <w:pPr>
          <w:pStyle w:val="Glava"/>
          <w:ind w:left="180"/>
          <w:rPr>
            <w:rStyle w:val="tevilkastrani"/>
            <w:noProof/>
            <w:lang w:val="sl-SI" w:eastAsia="sl-SI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54D11B99" wp14:editId="751CAE3F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43800" cy="608370"/>
              <wp:effectExtent l="0" t="0" r="0" b="1270"/>
              <wp:wrapNone/>
              <wp:docPr id="9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5564" cy="618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CA62BF" w14:textId="77777777"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6312"/>
    <w:multiLevelType w:val="hybridMultilevel"/>
    <w:tmpl w:val="BB22B9C6"/>
    <w:lvl w:ilvl="0" w:tplc="1B2E17C8">
      <w:start w:val="16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5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24E20"/>
    <w:rsid w:val="000334E1"/>
    <w:rsid w:val="00036F06"/>
    <w:rsid w:val="000379CC"/>
    <w:rsid w:val="00040771"/>
    <w:rsid w:val="000412CD"/>
    <w:rsid w:val="00043068"/>
    <w:rsid w:val="0005362A"/>
    <w:rsid w:val="00054336"/>
    <w:rsid w:val="00054837"/>
    <w:rsid w:val="00061E7A"/>
    <w:rsid w:val="000667F6"/>
    <w:rsid w:val="0007457B"/>
    <w:rsid w:val="00077A04"/>
    <w:rsid w:val="0008419F"/>
    <w:rsid w:val="00084580"/>
    <w:rsid w:val="000901B2"/>
    <w:rsid w:val="00095E53"/>
    <w:rsid w:val="000A029A"/>
    <w:rsid w:val="000A64F0"/>
    <w:rsid w:val="000B1198"/>
    <w:rsid w:val="000B1A99"/>
    <w:rsid w:val="000B5E8C"/>
    <w:rsid w:val="000B73B0"/>
    <w:rsid w:val="000B7CC1"/>
    <w:rsid w:val="000B7DE9"/>
    <w:rsid w:val="000D1E23"/>
    <w:rsid w:val="000E326A"/>
    <w:rsid w:val="000E5A43"/>
    <w:rsid w:val="000F31DD"/>
    <w:rsid w:val="000F47AE"/>
    <w:rsid w:val="000F59E3"/>
    <w:rsid w:val="00107170"/>
    <w:rsid w:val="0011576B"/>
    <w:rsid w:val="00116DFF"/>
    <w:rsid w:val="00124538"/>
    <w:rsid w:val="00136785"/>
    <w:rsid w:val="00150617"/>
    <w:rsid w:val="00151A9A"/>
    <w:rsid w:val="001674F1"/>
    <w:rsid w:val="0017217F"/>
    <w:rsid w:val="001747DE"/>
    <w:rsid w:val="00180F89"/>
    <w:rsid w:val="00182C47"/>
    <w:rsid w:val="001878D6"/>
    <w:rsid w:val="00192E73"/>
    <w:rsid w:val="001A341E"/>
    <w:rsid w:val="001B3822"/>
    <w:rsid w:val="001C30C9"/>
    <w:rsid w:val="001C5043"/>
    <w:rsid w:val="001D1E94"/>
    <w:rsid w:val="001D4CCC"/>
    <w:rsid w:val="001F1E02"/>
    <w:rsid w:val="001F42A8"/>
    <w:rsid w:val="001F7458"/>
    <w:rsid w:val="001F7ACD"/>
    <w:rsid w:val="00207994"/>
    <w:rsid w:val="00211D08"/>
    <w:rsid w:val="0021217C"/>
    <w:rsid w:val="00220308"/>
    <w:rsid w:val="00222DE9"/>
    <w:rsid w:val="00225874"/>
    <w:rsid w:val="002307E4"/>
    <w:rsid w:val="002361C0"/>
    <w:rsid w:val="00236B6F"/>
    <w:rsid w:val="0024466F"/>
    <w:rsid w:val="00245863"/>
    <w:rsid w:val="002506A4"/>
    <w:rsid w:val="00250C9D"/>
    <w:rsid w:val="002536A5"/>
    <w:rsid w:val="0027567E"/>
    <w:rsid w:val="0027726C"/>
    <w:rsid w:val="002A4309"/>
    <w:rsid w:val="002B2D3E"/>
    <w:rsid w:val="002B6987"/>
    <w:rsid w:val="002B6D48"/>
    <w:rsid w:val="002B7995"/>
    <w:rsid w:val="002C09EA"/>
    <w:rsid w:val="002C15E9"/>
    <w:rsid w:val="002E510C"/>
    <w:rsid w:val="002E7C00"/>
    <w:rsid w:val="002F25D8"/>
    <w:rsid w:val="003168F7"/>
    <w:rsid w:val="003176F7"/>
    <w:rsid w:val="00324794"/>
    <w:rsid w:val="0033130C"/>
    <w:rsid w:val="00344B7B"/>
    <w:rsid w:val="00344B9B"/>
    <w:rsid w:val="00346152"/>
    <w:rsid w:val="0035035E"/>
    <w:rsid w:val="003633FD"/>
    <w:rsid w:val="003702C9"/>
    <w:rsid w:val="00386066"/>
    <w:rsid w:val="00392655"/>
    <w:rsid w:val="003A055D"/>
    <w:rsid w:val="003A3605"/>
    <w:rsid w:val="003A4263"/>
    <w:rsid w:val="003A50A0"/>
    <w:rsid w:val="003A7CDF"/>
    <w:rsid w:val="003B1B45"/>
    <w:rsid w:val="003B4501"/>
    <w:rsid w:val="003B62A8"/>
    <w:rsid w:val="003C2CF3"/>
    <w:rsid w:val="003D3BB4"/>
    <w:rsid w:val="003E75E9"/>
    <w:rsid w:val="003F4A2D"/>
    <w:rsid w:val="003F5BBD"/>
    <w:rsid w:val="00410AE6"/>
    <w:rsid w:val="00414122"/>
    <w:rsid w:val="004156E8"/>
    <w:rsid w:val="00417628"/>
    <w:rsid w:val="00425FB0"/>
    <w:rsid w:val="00435AA3"/>
    <w:rsid w:val="00436FBA"/>
    <w:rsid w:val="00446A2B"/>
    <w:rsid w:val="00457DDE"/>
    <w:rsid w:val="0046136F"/>
    <w:rsid w:val="0047298F"/>
    <w:rsid w:val="00473C94"/>
    <w:rsid w:val="0047755A"/>
    <w:rsid w:val="00480EC8"/>
    <w:rsid w:val="0048215B"/>
    <w:rsid w:val="0048565F"/>
    <w:rsid w:val="00485851"/>
    <w:rsid w:val="004926AC"/>
    <w:rsid w:val="00493384"/>
    <w:rsid w:val="004B0E20"/>
    <w:rsid w:val="004B36A6"/>
    <w:rsid w:val="004B3D2F"/>
    <w:rsid w:val="004C0248"/>
    <w:rsid w:val="004C08CB"/>
    <w:rsid w:val="004C2705"/>
    <w:rsid w:val="004C6D0E"/>
    <w:rsid w:val="004C7246"/>
    <w:rsid w:val="004D1408"/>
    <w:rsid w:val="004E4BD9"/>
    <w:rsid w:val="004E79CB"/>
    <w:rsid w:val="004F3EF7"/>
    <w:rsid w:val="004F6082"/>
    <w:rsid w:val="0050274E"/>
    <w:rsid w:val="005036AE"/>
    <w:rsid w:val="0050396E"/>
    <w:rsid w:val="00513BBB"/>
    <w:rsid w:val="00516C9E"/>
    <w:rsid w:val="00521559"/>
    <w:rsid w:val="005229D0"/>
    <w:rsid w:val="00534208"/>
    <w:rsid w:val="00536240"/>
    <w:rsid w:val="00555DA6"/>
    <w:rsid w:val="00561FE4"/>
    <w:rsid w:val="0056381D"/>
    <w:rsid w:val="0057151F"/>
    <w:rsid w:val="005A1DA9"/>
    <w:rsid w:val="005A758C"/>
    <w:rsid w:val="005E1BF8"/>
    <w:rsid w:val="005E73EF"/>
    <w:rsid w:val="00613AAA"/>
    <w:rsid w:val="006172F0"/>
    <w:rsid w:val="00623C6D"/>
    <w:rsid w:val="006248F9"/>
    <w:rsid w:val="0063236B"/>
    <w:rsid w:val="00632777"/>
    <w:rsid w:val="00634900"/>
    <w:rsid w:val="00635CCE"/>
    <w:rsid w:val="00642D24"/>
    <w:rsid w:val="0065146E"/>
    <w:rsid w:val="00671B38"/>
    <w:rsid w:val="006732C8"/>
    <w:rsid w:val="00673DC3"/>
    <w:rsid w:val="006774EC"/>
    <w:rsid w:val="0069083E"/>
    <w:rsid w:val="00694811"/>
    <w:rsid w:val="0069483B"/>
    <w:rsid w:val="006951F2"/>
    <w:rsid w:val="006A1A31"/>
    <w:rsid w:val="006A5E8A"/>
    <w:rsid w:val="006B2FA8"/>
    <w:rsid w:val="006D4514"/>
    <w:rsid w:val="006E3002"/>
    <w:rsid w:val="006E4933"/>
    <w:rsid w:val="006F6C58"/>
    <w:rsid w:val="0070127F"/>
    <w:rsid w:val="0070633C"/>
    <w:rsid w:val="007231C1"/>
    <w:rsid w:val="00740055"/>
    <w:rsid w:val="00740A0A"/>
    <w:rsid w:val="007436DC"/>
    <w:rsid w:val="00747F5E"/>
    <w:rsid w:val="0076392C"/>
    <w:rsid w:val="0077439C"/>
    <w:rsid w:val="007810FC"/>
    <w:rsid w:val="00782FCA"/>
    <w:rsid w:val="0078587F"/>
    <w:rsid w:val="00785C98"/>
    <w:rsid w:val="00795FD3"/>
    <w:rsid w:val="007B5468"/>
    <w:rsid w:val="007B76E4"/>
    <w:rsid w:val="007C4F64"/>
    <w:rsid w:val="007C5A87"/>
    <w:rsid w:val="007C7B12"/>
    <w:rsid w:val="007D2925"/>
    <w:rsid w:val="007D2B8E"/>
    <w:rsid w:val="007E3452"/>
    <w:rsid w:val="007E3F8B"/>
    <w:rsid w:val="007E787D"/>
    <w:rsid w:val="0080031A"/>
    <w:rsid w:val="00802C83"/>
    <w:rsid w:val="008066D4"/>
    <w:rsid w:val="008073FB"/>
    <w:rsid w:val="00814ADD"/>
    <w:rsid w:val="008201B4"/>
    <w:rsid w:val="008245EB"/>
    <w:rsid w:val="00830ED5"/>
    <w:rsid w:val="00857A64"/>
    <w:rsid w:val="0087001A"/>
    <w:rsid w:val="00871BF6"/>
    <w:rsid w:val="00872871"/>
    <w:rsid w:val="008A3FC7"/>
    <w:rsid w:val="008A71DC"/>
    <w:rsid w:val="008B4368"/>
    <w:rsid w:val="008C4603"/>
    <w:rsid w:val="008D0E6B"/>
    <w:rsid w:val="008D3140"/>
    <w:rsid w:val="008D71EA"/>
    <w:rsid w:val="008E17EA"/>
    <w:rsid w:val="008F18D6"/>
    <w:rsid w:val="008F3361"/>
    <w:rsid w:val="00902506"/>
    <w:rsid w:val="00936F9E"/>
    <w:rsid w:val="00937521"/>
    <w:rsid w:val="0094116E"/>
    <w:rsid w:val="009458C9"/>
    <w:rsid w:val="00950020"/>
    <w:rsid w:val="00952A7C"/>
    <w:rsid w:val="00953B43"/>
    <w:rsid w:val="00957243"/>
    <w:rsid w:val="00965F6B"/>
    <w:rsid w:val="00970088"/>
    <w:rsid w:val="009821AF"/>
    <w:rsid w:val="00994F43"/>
    <w:rsid w:val="00996CB5"/>
    <w:rsid w:val="009A3B72"/>
    <w:rsid w:val="009A6FB1"/>
    <w:rsid w:val="009C07EA"/>
    <w:rsid w:val="009C1E2F"/>
    <w:rsid w:val="009C27F8"/>
    <w:rsid w:val="009C615B"/>
    <w:rsid w:val="009D0BB5"/>
    <w:rsid w:val="009D25A4"/>
    <w:rsid w:val="009D508D"/>
    <w:rsid w:val="009D6CFE"/>
    <w:rsid w:val="009E0C79"/>
    <w:rsid w:val="009F74D9"/>
    <w:rsid w:val="00A03E25"/>
    <w:rsid w:val="00A12DF9"/>
    <w:rsid w:val="00A15A11"/>
    <w:rsid w:val="00A21D53"/>
    <w:rsid w:val="00A2270A"/>
    <w:rsid w:val="00A248B3"/>
    <w:rsid w:val="00A24E38"/>
    <w:rsid w:val="00A32597"/>
    <w:rsid w:val="00A46DFA"/>
    <w:rsid w:val="00A503DA"/>
    <w:rsid w:val="00A57F18"/>
    <w:rsid w:val="00A649BC"/>
    <w:rsid w:val="00A669A5"/>
    <w:rsid w:val="00A7065F"/>
    <w:rsid w:val="00A7390E"/>
    <w:rsid w:val="00A74E67"/>
    <w:rsid w:val="00A76F61"/>
    <w:rsid w:val="00A81355"/>
    <w:rsid w:val="00A81AAF"/>
    <w:rsid w:val="00A919C7"/>
    <w:rsid w:val="00A94465"/>
    <w:rsid w:val="00A96BA3"/>
    <w:rsid w:val="00AA1444"/>
    <w:rsid w:val="00AA2210"/>
    <w:rsid w:val="00AA2AB7"/>
    <w:rsid w:val="00AB25BF"/>
    <w:rsid w:val="00AB3A12"/>
    <w:rsid w:val="00AB401A"/>
    <w:rsid w:val="00AB5D12"/>
    <w:rsid w:val="00AB60DE"/>
    <w:rsid w:val="00AC1FB4"/>
    <w:rsid w:val="00AC4F63"/>
    <w:rsid w:val="00AC6A37"/>
    <w:rsid w:val="00AD0FD9"/>
    <w:rsid w:val="00AD1EF2"/>
    <w:rsid w:val="00AD7F96"/>
    <w:rsid w:val="00AF12CC"/>
    <w:rsid w:val="00AF5942"/>
    <w:rsid w:val="00AF7BFB"/>
    <w:rsid w:val="00B12726"/>
    <w:rsid w:val="00B30E0C"/>
    <w:rsid w:val="00B37985"/>
    <w:rsid w:val="00B543C2"/>
    <w:rsid w:val="00B65A2C"/>
    <w:rsid w:val="00B661A0"/>
    <w:rsid w:val="00B666C5"/>
    <w:rsid w:val="00B83342"/>
    <w:rsid w:val="00B944F5"/>
    <w:rsid w:val="00B960E9"/>
    <w:rsid w:val="00BA6DEA"/>
    <w:rsid w:val="00BB0753"/>
    <w:rsid w:val="00BC1BF4"/>
    <w:rsid w:val="00BC7979"/>
    <w:rsid w:val="00BD4210"/>
    <w:rsid w:val="00BD7D21"/>
    <w:rsid w:val="00BE5673"/>
    <w:rsid w:val="00BF0EF3"/>
    <w:rsid w:val="00BF598D"/>
    <w:rsid w:val="00BF5C28"/>
    <w:rsid w:val="00C042AC"/>
    <w:rsid w:val="00C12A1A"/>
    <w:rsid w:val="00C17DDB"/>
    <w:rsid w:val="00C31488"/>
    <w:rsid w:val="00C33B6D"/>
    <w:rsid w:val="00C34D62"/>
    <w:rsid w:val="00C421B8"/>
    <w:rsid w:val="00C45B4A"/>
    <w:rsid w:val="00C471C8"/>
    <w:rsid w:val="00C534A3"/>
    <w:rsid w:val="00C7782D"/>
    <w:rsid w:val="00C87CBF"/>
    <w:rsid w:val="00C901AB"/>
    <w:rsid w:val="00CA2C11"/>
    <w:rsid w:val="00CA4B4A"/>
    <w:rsid w:val="00CA4F9A"/>
    <w:rsid w:val="00CA73B4"/>
    <w:rsid w:val="00CD3898"/>
    <w:rsid w:val="00CD44C6"/>
    <w:rsid w:val="00CD459C"/>
    <w:rsid w:val="00CD4B57"/>
    <w:rsid w:val="00CD60A3"/>
    <w:rsid w:val="00CE265B"/>
    <w:rsid w:val="00CE5581"/>
    <w:rsid w:val="00CE7E18"/>
    <w:rsid w:val="00CF68C1"/>
    <w:rsid w:val="00D05559"/>
    <w:rsid w:val="00D12080"/>
    <w:rsid w:val="00D21A73"/>
    <w:rsid w:val="00D21DD5"/>
    <w:rsid w:val="00D270DC"/>
    <w:rsid w:val="00D3087C"/>
    <w:rsid w:val="00D3772A"/>
    <w:rsid w:val="00D42019"/>
    <w:rsid w:val="00D43B16"/>
    <w:rsid w:val="00D46D0B"/>
    <w:rsid w:val="00D51531"/>
    <w:rsid w:val="00D544B2"/>
    <w:rsid w:val="00D62027"/>
    <w:rsid w:val="00D6220E"/>
    <w:rsid w:val="00D62DC5"/>
    <w:rsid w:val="00D75EB9"/>
    <w:rsid w:val="00DA3535"/>
    <w:rsid w:val="00DB370C"/>
    <w:rsid w:val="00DC1E96"/>
    <w:rsid w:val="00DD1F18"/>
    <w:rsid w:val="00DF139F"/>
    <w:rsid w:val="00DF250D"/>
    <w:rsid w:val="00E017B5"/>
    <w:rsid w:val="00E01D82"/>
    <w:rsid w:val="00E07CE4"/>
    <w:rsid w:val="00E1303A"/>
    <w:rsid w:val="00E206BF"/>
    <w:rsid w:val="00E27965"/>
    <w:rsid w:val="00E32DDB"/>
    <w:rsid w:val="00E42382"/>
    <w:rsid w:val="00E52655"/>
    <w:rsid w:val="00E567EB"/>
    <w:rsid w:val="00E57D42"/>
    <w:rsid w:val="00E61270"/>
    <w:rsid w:val="00E63CA2"/>
    <w:rsid w:val="00E65C2B"/>
    <w:rsid w:val="00E71347"/>
    <w:rsid w:val="00E7156B"/>
    <w:rsid w:val="00E763F6"/>
    <w:rsid w:val="00E85A04"/>
    <w:rsid w:val="00E86752"/>
    <w:rsid w:val="00E9268C"/>
    <w:rsid w:val="00E95881"/>
    <w:rsid w:val="00EA3053"/>
    <w:rsid w:val="00EA3E17"/>
    <w:rsid w:val="00EC4700"/>
    <w:rsid w:val="00EC4FA5"/>
    <w:rsid w:val="00ED44D6"/>
    <w:rsid w:val="00ED79F2"/>
    <w:rsid w:val="00EF4B0A"/>
    <w:rsid w:val="00EF4DB0"/>
    <w:rsid w:val="00EF5282"/>
    <w:rsid w:val="00F05077"/>
    <w:rsid w:val="00F06131"/>
    <w:rsid w:val="00F06484"/>
    <w:rsid w:val="00F126C6"/>
    <w:rsid w:val="00F22F22"/>
    <w:rsid w:val="00F32DE4"/>
    <w:rsid w:val="00F32E87"/>
    <w:rsid w:val="00F37093"/>
    <w:rsid w:val="00F45B3C"/>
    <w:rsid w:val="00F45DA0"/>
    <w:rsid w:val="00F60DAE"/>
    <w:rsid w:val="00F75D6C"/>
    <w:rsid w:val="00F77C2F"/>
    <w:rsid w:val="00F801A7"/>
    <w:rsid w:val="00F877CE"/>
    <w:rsid w:val="00F93187"/>
    <w:rsid w:val="00F97FFC"/>
    <w:rsid w:val="00FC28DA"/>
    <w:rsid w:val="00FD756E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C1836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Char, Znak,Char,Znak,Header1,Glava1"/>
    <w:basedOn w:val="Navaden"/>
    <w:link w:val="GlavaZnak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aliases w:val=" Char Znak, Znak Znak,Char Znak,Znak Znak,Header1 Znak,Glava1 Znak"/>
    <w:basedOn w:val="Privzetapisavaodstavka"/>
    <w:link w:val="Glava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semiHidden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value">
    <w:name w:val="value"/>
    <w:rsid w:val="00C471C8"/>
  </w:style>
  <w:style w:type="paragraph" w:customStyle="1" w:styleId="v1msoheader">
    <w:name w:val="v1msoheader"/>
    <w:basedOn w:val="Navaden"/>
    <w:rsid w:val="00C471C8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val="en-GB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2506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06A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06A4"/>
    <w:rPr>
      <w:rFonts w:ascii="Trola LatCyr" w:hAnsi="Trola LatCyr" w:cs="Times New Roman (Body CS)"/>
      <w:color w:val="464646"/>
      <w:sz w:val="20"/>
      <w:szCs w:val="20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6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6A4"/>
    <w:rPr>
      <w:rFonts w:ascii="Trola LatCyr" w:hAnsi="Trola LatCyr" w:cs="Times New Roman (Body CS)"/>
      <w:b/>
      <w:bCs/>
      <w:color w:val="464646"/>
      <w:sz w:val="20"/>
      <w:szCs w:val="20"/>
      <w14:ligatures w14:val="all"/>
    </w:rPr>
  </w:style>
  <w:style w:type="character" w:styleId="Poudarek">
    <w:name w:val="Emphasis"/>
    <w:basedOn w:val="Privzetapisavaodstavka"/>
    <w:uiPriority w:val="20"/>
    <w:qFormat/>
    <w:rsid w:val="00253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fvba/ynrn/" TargetMode="External"/><Relationship Id="rId13" Type="http://schemas.openxmlformats.org/officeDocument/2006/relationships/hyperlink" Target="mailto:etnomuz@etno-muzej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ja.lihtenvalner@mladinska-knjiga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adinska-knjiga.si/revije/cicido/natecaj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X18FZmHSM_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18FZmHSM_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no-muzej.si" TargetMode="External"/><Relationship Id="rId2" Type="http://schemas.openxmlformats.org/officeDocument/2006/relationships/hyperlink" Target="mailto:etnomuz@etno-muzej.s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B73D14-AC85-4D5A-AD37-05B29BF0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Maja Kostric</cp:lastModifiedBy>
  <cp:revision>2</cp:revision>
  <cp:lastPrinted>2023-04-05T10:54:00Z</cp:lastPrinted>
  <dcterms:created xsi:type="dcterms:W3CDTF">2023-04-13T13:33:00Z</dcterms:created>
  <dcterms:modified xsi:type="dcterms:W3CDTF">2023-04-13T13:33:00Z</dcterms:modified>
</cp:coreProperties>
</file>