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15" w:rsidRPr="00ED5515" w:rsidRDefault="00ED5515" w:rsidP="00ED5515">
      <w:pPr>
        <w:spacing w:after="0"/>
        <w:contextualSpacing/>
        <w:rPr>
          <w:rFonts w:ascii="Candara" w:hAnsi="Candara"/>
          <w:b/>
          <w:color w:val="auto"/>
          <w:sz w:val="22"/>
          <w:szCs w:val="22"/>
          <w:lang w:val="sl-SI"/>
        </w:rPr>
      </w:pPr>
      <w:r w:rsidRPr="00ED5515">
        <w:rPr>
          <w:rFonts w:ascii="Candara" w:hAnsi="Candara"/>
          <w:b/>
          <w:color w:val="auto"/>
          <w:sz w:val="22"/>
          <w:szCs w:val="22"/>
          <w:lang w:val="sl-SI"/>
        </w:rPr>
        <w:t>Sporočilo za javnost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ED5515">
        <w:rPr>
          <w:rFonts w:ascii="Candara" w:hAnsi="Candara"/>
          <w:color w:val="auto"/>
          <w:sz w:val="22"/>
          <w:szCs w:val="22"/>
          <w:lang w:val="sl-SI"/>
        </w:rPr>
        <w:t>Slovenski etnografski muzej</w:t>
      </w:r>
      <w:r w:rsidRPr="00ED5515">
        <w:rPr>
          <w:rFonts w:ascii="Candara" w:hAnsi="Candara"/>
          <w:color w:val="auto"/>
          <w:sz w:val="22"/>
          <w:szCs w:val="22"/>
          <w:lang w:val="sl-SI"/>
        </w:rPr>
        <w:tab/>
      </w:r>
      <w:r w:rsidRPr="00ED5515">
        <w:rPr>
          <w:rFonts w:ascii="Candara" w:hAnsi="Candara"/>
          <w:color w:val="auto"/>
          <w:sz w:val="22"/>
          <w:szCs w:val="22"/>
          <w:lang w:val="sl-SI"/>
        </w:rPr>
        <w:tab/>
      </w:r>
      <w:r w:rsidRPr="00ED5515">
        <w:rPr>
          <w:rFonts w:ascii="Candara" w:hAnsi="Candara"/>
          <w:color w:val="auto"/>
          <w:sz w:val="22"/>
          <w:szCs w:val="22"/>
          <w:lang w:val="sl-SI"/>
        </w:rPr>
        <w:tab/>
      </w:r>
      <w:r w:rsidRPr="00ED5515">
        <w:rPr>
          <w:rFonts w:ascii="Candara" w:hAnsi="Candara"/>
          <w:color w:val="auto"/>
          <w:sz w:val="22"/>
          <w:szCs w:val="22"/>
          <w:lang w:val="sl-SI"/>
        </w:rPr>
        <w:tab/>
      </w:r>
      <w:r w:rsidRPr="00ED5515">
        <w:rPr>
          <w:rFonts w:ascii="Candara" w:hAnsi="Candara"/>
          <w:color w:val="auto"/>
          <w:sz w:val="22"/>
          <w:szCs w:val="22"/>
          <w:lang w:val="sl-SI"/>
        </w:rPr>
        <w:tab/>
      </w:r>
      <w:r w:rsidRPr="00ED5515">
        <w:rPr>
          <w:rFonts w:ascii="Candara" w:hAnsi="Candara"/>
          <w:color w:val="auto"/>
          <w:sz w:val="22"/>
          <w:szCs w:val="22"/>
          <w:lang w:val="sl-SI"/>
        </w:rPr>
        <w:tab/>
        <w:t xml:space="preserve"> 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ED5515">
        <w:rPr>
          <w:rFonts w:ascii="Candara" w:hAnsi="Candara"/>
          <w:color w:val="auto"/>
          <w:sz w:val="22"/>
          <w:szCs w:val="22"/>
          <w:lang w:val="sl-SI"/>
        </w:rPr>
        <w:t>Ljubljana, 13. april 2021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</w:p>
    <w:p w:rsidR="00ED5515" w:rsidRPr="00ED5515" w:rsidRDefault="00ED5515" w:rsidP="00ED5515">
      <w:pPr>
        <w:spacing w:after="0"/>
        <w:contextualSpacing/>
        <w:rPr>
          <w:rFonts w:ascii="Candara" w:hAnsi="Candara"/>
          <w:b/>
          <w:color w:val="auto"/>
          <w:sz w:val="24"/>
          <w:szCs w:val="24"/>
          <w:lang w:val="sl-SI"/>
        </w:rPr>
      </w:pPr>
    </w:p>
    <w:p w:rsidR="00ED5515" w:rsidRPr="00ED5515" w:rsidRDefault="00ED5515" w:rsidP="00ED5515">
      <w:pPr>
        <w:spacing w:after="0"/>
        <w:contextualSpacing/>
        <w:rPr>
          <w:rFonts w:ascii="Candara" w:hAnsi="Candara"/>
          <w:b/>
          <w:color w:val="auto"/>
          <w:sz w:val="22"/>
          <w:szCs w:val="22"/>
          <w:lang w:val="sl-SI"/>
        </w:rPr>
      </w:pPr>
      <w:r w:rsidRPr="00ED5515">
        <w:rPr>
          <w:rFonts w:ascii="Candara" w:hAnsi="Candara"/>
          <w:b/>
          <w:color w:val="auto"/>
          <w:sz w:val="24"/>
          <w:szCs w:val="24"/>
          <w:lang w:val="sl-SI"/>
        </w:rPr>
        <w:t xml:space="preserve">Slovenski etnografski muzej odpira razstavo o izjemni slovenski znanstvenici 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b/>
          <w:color w:val="auto"/>
          <w:sz w:val="24"/>
          <w:szCs w:val="24"/>
          <w:lang w:val="sl-SI"/>
        </w:rPr>
      </w:pPr>
      <w:r w:rsidRPr="00ED5515">
        <w:rPr>
          <w:rFonts w:ascii="Candara" w:hAnsi="Candara"/>
          <w:b/>
          <w:color w:val="auto"/>
          <w:sz w:val="24"/>
          <w:szCs w:val="24"/>
          <w:lang w:val="sl-SI"/>
        </w:rPr>
        <w:t>dr. Branislavi Sušnik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b/>
          <w:color w:val="auto"/>
          <w:sz w:val="22"/>
          <w:szCs w:val="22"/>
          <w:lang w:val="sl-SI"/>
        </w:rPr>
      </w:pPr>
    </w:p>
    <w:p w:rsidR="00ED5515" w:rsidRPr="00ED5515" w:rsidRDefault="00ED5515" w:rsidP="00ED5515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ED5515">
        <w:rPr>
          <w:rFonts w:ascii="Candara" w:hAnsi="Candara"/>
          <w:color w:val="auto"/>
          <w:sz w:val="22"/>
          <w:szCs w:val="22"/>
          <w:lang w:val="sl-SI"/>
        </w:rPr>
        <w:t>V Slovenskem etnografskem muzeju bo od srede 21. aprila 2021 na ogled razstava</w:t>
      </w:r>
      <w:r w:rsidRPr="00ED5515">
        <w:rPr>
          <w:rFonts w:ascii="Candara" w:hAnsi="Candara"/>
          <w:b/>
          <w:color w:val="auto"/>
          <w:sz w:val="22"/>
          <w:szCs w:val="22"/>
          <w:lang w:val="sl-SI"/>
        </w:rPr>
        <w:t xml:space="preserve"> </w:t>
      </w:r>
      <w:r w:rsidRPr="00ED5515">
        <w:rPr>
          <w:rFonts w:ascii="Candara" w:hAnsi="Candara"/>
          <w:b/>
          <w:i/>
          <w:color w:val="auto"/>
          <w:sz w:val="22"/>
          <w:szCs w:val="22"/>
          <w:lang w:val="sl-SI"/>
        </w:rPr>
        <w:t xml:space="preserve">La </w:t>
      </w:r>
      <w:proofErr w:type="spellStart"/>
      <w:r w:rsidRPr="00ED5515">
        <w:rPr>
          <w:rFonts w:ascii="Candara" w:hAnsi="Candara"/>
          <w:b/>
          <w:i/>
          <w:color w:val="auto"/>
          <w:sz w:val="22"/>
          <w:szCs w:val="22"/>
          <w:lang w:val="sl-SI"/>
        </w:rPr>
        <w:t>Doctora</w:t>
      </w:r>
      <w:proofErr w:type="spellEnd"/>
      <w:r w:rsidRPr="00ED5515">
        <w:rPr>
          <w:rFonts w:ascii="Candara" w:hAnsi="Candara"/>
          <w:b/>
          <w:i/>
          <w:color w:val="auto"/>
          <w:sz w:val="22"/>
          <w:szCs w:val="22"/>
          <w:lang w:val="sl-SI"/>
        </w:rPr>
        <w:t xml:space="preserve">: </w:t>
      </w:r>
      <w:r w:rsidRPr="00ED5515">
        <w:rPr>
          <w:rFonts w:ascii="Candara" w:hAnsi="Candara" w:cs="Times New Roman"/>
          <w:b/>
          <w:i/>
          <w:color w:val="auto"/>
          <w:sz w:val="22"/>
          <w:szCs w:val="22"/>
          <w:lang w:val="sl-SI"/>
        </w:rPr>
        <w:t>Življenje in delo slovenske znanstvenice v Paragvaju</w:t>
      </w:r>
      <w:r w:rsidRPr="00ED5515">
        <w:rPr>
          <w:rFonts w:ascii="Candara" w:hAnsi="Candara" w:cs="Times New Roman"/>
          <w:b/>
          <w:color w:val="auto"/>
          <w:sz w:val="22"/>
          <w:szCs w:val="22"/>
          <w:lang w:val="sl-SI"/>
        </w:rPr>
        <w:t xml:space="preserve">. </w:t>
      </w:r>
      <w:r w:rsidRPr="00ED5515">
        <w:rPr>
          <w:rFonts w:ascii="Candara" w:hAnsi="Candara" w:cs="Times New Roman"/>
          <w:color w:val="auto"/>
          <w:sz w:val="22"/>
          <w:szCs w:val="22"/>
          <w:lang w:val="sl-SI"/>
        </w:rPr>
        <w:t>Razstava je posvečena dr.</w:t>
      </w:r>
      <w:r w:rsidRPr="00ED5515">
        <w:rPr>
          <w:rFonts w:ascii="Candara" w:hAnsi="Candara" w:cs="Times New Roman"/>
          <w:b/>
          <w:color w:val="auto"/>
          <w:sz w:val="22"/>
          <w:szCs w:val="22"/>
          <w:lang w:val="sl-SI"/>
        </w:rPr>
        <w:t xml:space="preserve"> </w:t>
      </w:r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Branislavi Sušnik (1920 – 1996), pomembni raziskovalki slovenskega porekla, ki je svojo znanstveno in raziskovalno delo s področja etnologije, antropologije in </w:t>
      </w:r>
      <w:proofErr w:type="spellStart"/>
      <w:r w:rsidRPr="00ED5515">
        <w:rPr>
          <w:rFonts w:ascii="Candara" w:hAnsi="Candara"/>
          <w:color w:val="auto"/>
          <w:sz w:val="22"/>
          <w:szCs w:val="22"/>
          <w:lang w:val="sl-SI"/>
        </w:rPr>
        <w:t>etnolingvistike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 posvetila staroselskim ljudstvom Paragvaja. </w:t>
      </w:r>
    </w:p>
    <w:p w:rsidR="00ED5515" w:rsidRDefault="00ED5515" w:rsidP="00ED5515">
      <w:pPr>
        <w:spacing w:after="0"/>
        <w:contextualSpacing/>
        <w:rPr>
          <w:rFonts w:ascii="Candara" w:hAnsi="Candara"/>
          <w:b/>
          <w:color w:val="auto"/>
          <w:sz w:val="22"/>
          <w:szCs w:val="22"/>
          <w:lang w:val="sl-SI"/>
        </w:rPr>
      </w:pPr>
      <w:r w:rsidRPr="00ED5515">
        <w:rPr>
          <w:rFonts w:ascii="Candara" w:hAnsi="Candara"/>
          <w:b/>
          <w:color w:val="auto"/>
          <w:sz w:val="22"/>
          <w:szCs w:val="22"/>
          <w:lang w:val="sl-SI"/>
        </w:rPr>
        <w:t>Virtualno odprtje razstave bo v torek, 20. aprila 2021, ob 18.00</w:t>
      </w:r>
      <w:r>
        <w:rPr>
          <w:rFonts w:ascii="Candara" w:hAnsi="Candara"/>
          <w:b/>
          <w:color w:val="auto"/>
          <w:sz w:val="22"/>
          <w:szCs w:val="22"/>
          <w:lang w:val="sl-SI"/>
        </w:rPr>
        <w:t xml:space="preserve"> </w:t>
      </w:r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in bo potekalo na </w:t>
      </w:r>
      <w:proofErr w:type="spellStart"/>
      <w:r w:rsidRPr="00065F8B">
        <w:rPr>
          <w:rFonts w:ascii="Candara" w:hAnsi="Candara"/>
          <w:b/>
          <w:sz w:val="24"/>
          <w:szCs w:val="24"/>
        </w:rPr>
        <w:t>spletni</w:t>
      </w:r>
      <w:proofErr w:type="spellEnd"/>
      <w:r w:rsidRPr="00065F8B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065F8B">
        <w:rPr>
          <w:rFonts w:ascii="Candara" w:hAnsi="Candara"/>
          <w:b/>
          <w:sz w:val="24"/>
          <w:szCs w:val="24"/>
        </w:rPr>
        <w:t>strani</w:t>
      </w:r>
      <w:proofErr w:type="spellEnd"/>
      <w:r w:rsidRPr="00065F8B">
        <w:rPr>
          <w:rFonts w:ascii="Candara" w:hAnsi="Candara"/>
          <w:b/>
          <w:sz w:val="24"/>
          <w:szCs w:val="24"/>
        </w:rPr>
        <w:t xml:space="preserve"> SEM</w:t>
      </w:r>
      <w:r w:rsidRPr="00065F8B">
        <w:rPr>
          <w:rFonts w:ascii="Candara" w:hAnsi="Candara"/>
          <w:sz w:val="24"/>
          <w:szCs w:val="24"/>
        </w:rPr>
        <w:t xml:space="preserve">: </w:t>
      </w:r>
      <w:hyperlink r:id="rId8" w:history="1">
        <w:r w:rsidRPr="00065F8B">
          <w:rPr>
            <w:rStyle w:val="Hiperpovezava"/>
            <w:rFonts w:ascii="Candara" w:hAnsi="Candara"/>
            <w:sz w:val="24"/>
            <w:szCs w:val="24"/>
          </w:rPr>
          <w:t>https://www.etno-muzej.si/sl/dogodki/doctora-zivljenje-in-delo-slovenske-znanstvenice-v-paragvaju-odprtje-razstave</w:t>
        </w:r>
      </w:hyperlink>
      <w:r w:rsidRPr="00065F8B">
        <w:rPr>
          <w:rFonts w:ascii="Candara" w:hAnsi="Candara"/>
          <w:sz w:val="24"/>
          <w:szCs w:val="24"/>
        </w:rPr>
        <w:t xml:space="preserve"> in na </w:t>
      </w:r>
      <w:r w:rsidRPr="00065F8B">
        <w:rPr>
          <w:rFonts w:ascii="Candara" w:hAnsi="Candara"/>
          <w:b/>
          <w:sz w:val="24"/>
          <w:szCs w:val="24"/>
        </w:rPr>
        <w:t xml:space="preserve">YouTube </w:t>
      </w:r>
      <w:proofErr w:type="spellStart"/>
      <w:r w:rsidRPr="00065F8B">
        <w:rPr>
          <w:rFonts w:ascii="Candara" w:hAnsi="Candara"/>
          <w:b/>
          <w:sz w:val="24"/>
          <w:szCs w:val="24"/>
        </w:rPr>
        <w:t>kanalu</w:t>
      </w:r>
      <w:proofErr w:type="spellEnd"/>
      <w:r w:rsidRPr="00065F8B">
        <w:rPr>
          <w:rFonts w:ascii="Candara" w:hAnsi="Candara"/>
          <w:b/>
          <w:sz w:val="24"/>
          <w:szCs w:val="24"/>
        </w:rPr>
        <w:t xml:space="preserve"> SEM</w:t>
      </w:r>
      <w:r w:rsidRPr="00065F8B">
        <w:rPr>
          <w:rFonts w:ascii="Candara" w:hAnsi="Candara"/>
          <w:sz w:val="24"/>
          <w:szCs w:val="24"/>
        </w:rPr>
        <w:t xml:space="preserve"> </w:t>
      </w:r>
      <w:hyperlink r:id="rId9" w:history="1">
        <w:r w:rsidRPr="00065F8B">
          <w:rPr>
            <w:rStyle w:val="Hiperpovezava"/>
            <w:rFonts w:ascii="Candara" w:hAnsi="Candara"/>
            <w:sz w:val="24"/>
            <w:szCs w:val="24"/>
          </w:rPr>
          <w:t>https://youtu.be/XtuRaTGlyHU</w:t>
        </w:r>
      </w:hyperlink>
    </w:p>
    <w:p w:rsidR="00ED5515" w:rsidRDefault="00ED5515" w:rsidP="00ED5515">
      <w:pPr>
        <w:spacing w:after="0"/>
        <w:contextualSpacing/>
        <w:rPr>
          <w:rFonts w:ascii="Candara" w:hAnsi="Candara"/>
          <w:b/>
          <w:color w:val="auto"/>
          <w:sz w:val="22"/>
          <w:szCs w:val="22"/>
          <w:lang w:val="sl-SI"/>
        </w:rPr>
      </w:pPr>
    </w:p>
    <w:p w:rsidR="00ED5515" w:rsidRPr="00ED5515" w:rsidRDefault="00ED5515" w:rsidP="00ED5515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Na odprtju bo </w:t>
      </w:r>
      <w:proofErr w:type="spellStart"/>
      <w:r w:rsidRPr="00ED5515">
        <w:rPr>
          <w:rFonts w:ascii="Candara" w:hAnsi="Candara"/>
          <w:color w:val="auto"/>
          <w:sz w:val="22"/>
          <w:szCs w:val="22"/>
          <w:lang w:val="sl-SI"/>
        </w:rPr>
        <w:t>predpremierno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 predvajan 24 minutni </w:t>
      </w:r>
      <w:r w:rsidRPr="00ED5515">
        <w:rPr>
          <w:rFonts w:ascii="Candara" w:hAnsi="Candara"/>
          <w:b/>
          <w:color w:val="auto"/>
          <w:sz w:val="22"/>
          <w:szCs w:val="22"/>
          <w:lang w:val="sl-SI"/>
        </w:rPr>
        <w:t xml:space="preserve">dokumentarni film Spomini na </w:t>
      </w:r>
      <w:proofErr w:type="spellStart"/>
      <w:r w:rsidRPr="00ED5515">
        <w:rPr>
          <w:rFonts w:ascii="Candara" w:hAnsi="Candara"/>
          <w:b/>
          <w:color w:val="auto"/>
          <w:sz w:val="22"/>
          <w:szCs w:val="22"/>
          <w:lang w:val="sl-SI"/>
        </w:rPr>
        <w:t>Branislavo</w:t>
      </w:r>
      <w:proofErr w:type="spellEnd"/>
      <w:r w:rsidRPr="00ED5515">
        <w:rPr>
          <w:rFonts w:ascii="Candara" w:hAnsi="Candara"/>
          <w:b/>
          <w:color w:val="auto"/>
          <w:sz w:val="22"/>
          <w:szCs w:val="22"/>
          <w:lang w:val="sl-SI"/>
        </w:rPr>
        <w:t xml:space="preserve"> Sušnik.</w:t>
      </w:r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 Avtor: Diego </w:t>
      </w:r>
      <w:proofErr w:type="spellStart"/>
      <w:r w:rsidRPr="00ED5515">
        <w:rPr>
          <w:rFonts w:ascii="Candara" w:hAnsi="Candara"/>
          <w:color w:val="auto"/>
          <w:sz w:val="22"/>
          <w:szCs w:val="22"/>
          <w:lang w:val="sl-SI"/>
        </w:rPr>
        <w:t>Segovia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 Palau, Paragvaj. Prevod filma so pripravili študenti magistrskega študija </w:t>
      </w:r>
      <w:proofErr w:type="spellStart"/>
      <w:r w:rsidRPr="00ED5515">
        <w:rPr>
          <w:rFonts w:ascii="Candara" w:hAnsi="Candara"/>
          <w:color w:val="auto"/>
          <w:sz w:val="22"/>
          <w:szCs w:val="22"/>
          <w:lang w:val="sl-SI"/>
        </w:rPr>
        <w:t>hispanistike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>, Oddelek za romanske jezike in književnosti, Filozofska fakulteta, Univerza v Ljubljani.</w:t>
      </w:r>
    </w:p>
    <w:p w:rsidR="00ED5515" w:rsidRPr="00ED5515" w:rsidRDefault="00ED5515" w:rsidP="00ED5515">
      <w:pPr>
        <w:autoSpaceDE w:val="0"/>
        <w:autoSpaceDN w:val="0"/>
        <w:adjustRightInd w:val="0"/>
        <w:spacing w:after="0"/>
        <w:contextualSpacing/>
        <w:rPr>
          <w:rFonts w:ascii="Candara" w:hAnsi="Candara" w:cs="AvenirNextCondensed-Regular"/>
          <w:b/>
          <w:color w:val="auto"/>
          <w:sz w:val="22"/>
          <w:szCs w:val="22"/>
          <w:lang w:val="sl-SI"/>
        </w:rPr>
      </w:pPr>
    </w:p>
    <w:p w:rsidR="00ED5515" w:rsidRPr="00ED5515" w:rsidRDefault="00ED5515" w:rsidP="00ED5515">
      <w:pPr>
        <w:autoSpaceDE w:val="0"/>
        <w:autoSpaceDN w:val="0"/>
        <w:adjustRightInd w:val="0"/>
        <w:spacing w:after="0"/>
        <w:contextualSpacing/>
        <w:rPr>
          <w:rFonts w:ascii="Candara" w:hAnsi="Candara" w:cs="AvenirNextCondensed-Regular"/>
          <w:b/>
          <w:color w:val="auto"/>
          <w:sz w:val="22"/>
          <w:szCs w:val="22"/>
          <w:lang w:val="sl-SI"/>
        </w:rPr>
      </w:pPr>
      <w:r w:rsidRPr="00ED5515">
        <w:rPr>
          <w:rFonts w:ascii="Candara" w:hAnsi="Candara" w:cs="AvenirNextCondensed-Regular"/>
          <w:b/>
          <w:color w:val="auto"/>
          <w:sz w:val="22"/>
          <w:szCs w:val="22"/>
          <w:lang w:val="sl-SI"/>
        </w:rPr>
        <w:t>O razstavi: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Razstava pripoveduje življenjsko zgodbo dr. Branislave Sušnik, slovenske etnologinje, antropologinje in </w:t>
      </w:r>
      <w:proofErr w:type="spellStart"/>
      <w:r w:rsidRPr="00ED5515">
        <w:rPr>
          <w:rFonts w:ascii="Candara" w:hAnsi="Candara"/>
          <w:color w:val="auto"/>
          <w:sz w:val="22"/>
          <w:szCs w:val="22"/>
          <w:lang w:val="sl-SI"/>
        </w:rPr>
        <w:t>etno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-lingvistke, ki jo je zgodovinska usoda ob koncu 2. svetovne vojne pahnila v novo, povsem drugačno kulturno okolje Paragvaja. 45 let je vodila Etnografski muzej </w:t>
      </w:r>
      <w:proofErr w:type="spellStart"/>
      <w:r w:rsidRPr="00ED5515">
        <w:rPr>
          <w:rFonts w:ascii="Candara" w:hAnsi="Candara"/>
          <w:color w:val="auto"/>
          <w:sz w:val="22"/>
          <w:szCs w:val="22"/>
          <w:lang w:val="sl-SI"/>
        </w:rPr>
        <w:t>Andrés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 Barbero v </w:t>
      </w:r>
      <w:proofErr w:type="spellStart"/>
      <w:r w:rsidRPr="00ED5515">
        <w:rPr>
          <w:rFonts w:ascii="Candara" w:hAnsi="Candara"/>
          <w:color w:val="auto"/>
          <w:sz w:val="22"/>
          <w:szCs w:val="22"/>
          <w:lang w:val="sl-SI"/>
        </w:rPr>
        <w:t>Asunción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 in predavala etnologijo na Nacionalni univerzi v </w:t>
      </w:r>
      <w:proofErr w:type="spellStart"/>
      <w:r w:rsidRPr="00ED5515">
        <w:rPr>
          <w:rFonts w:ascii="Candara" w:hAnsi="Candara"/>
          <w:color w:val="auto"/>
          <w:sz w:val="22"/>
          <w:szCs w:val="22"/>
          <w:lang w:val="sl-SI"/>
        </w:rPr>
        <w:t>Asunciónu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. Za dosežke v znanosti je prejela najvišja nacionalna priznanja Paragvaja. Imela je mnogotere darove, ki jih je v okviru treh poglavitnih dejavnosti: muzeologije, znanstveno-raziskovalnega in pedagoškega dela združila v nedeljivo strokovno izkušnjo.  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</w:p>
    <w:p w:rsidR="00ED5515" w:rsidRPr="00ED5515" w:rsidRDefault="00ED5515" w:rsidP="00ED5515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Razstava predstavi ključna dela Branislave Sušnik in odprave med staroselska ljudstva Paragvaja. Hkrati pripoveduje zgodbo o staroselskih skupnostih </w:t>
      </w:r>
      <w:proofErr w:type="spellStart"/>
      <w:r w:rsidRPr="00ED5515">
        <w:rPr>
          <w:rFonts w:ascii="Candara" w:hAnsi="Candara"/>
          <w:color w:val="auto"/>
          <w:sz w:val="22"/>
          <w:szCs w:val="22"/>
          <w:lang w:val="sl-SI"/>
        </w:rPr>
        <w:t>Chaca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 in vzhodno-paragvajskega gozda ter savane, katerim je avtorica razstave namenila največ raziskovalne pozornosti. 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Na razstavi bodo v štirih zaokroženih vsebinskih ambientih (Branislava Sušnik: od Medvod do </w:t>
      </w:r>
      <w:proofErr w:type="spellStart"/>
      <w:r w:rsidRPr="00ED5515">
        <w:rPr>
          <w:rFonts w:ascii="Candara" w:hAnsi="Candara"/>
          <w:color w:val="auto"/>
          <w:sz w:val="22"/>
          <w:szCs w:val="22"/>
          <w:lang w:val="sl-SI"/>
        </w:rPr>
        <w:t>Asuncióna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; Staroselske kulture </w:t>
      </w:r>
      <w:proofErr w:type="spellStart"/>
      <w:r w:rsidRPr="00ED5515">
        <w:rPr>
          <w:rFonts w:ascii="Candara" w:hAnsi="Candara"/>
          <w:color w:val="auto"/>
          <w:sz w:val="22"/>
          <w:szCs w:val="22"/>
          <w:lang w:val="sl-SI"/>
        </w:rPr>
        <w:t>Chaca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; Staroselske kulture vzhodnega Paragvaja; Paragvaj) predstavljeni studijski posnetki muzejskih predmetov, ki jih je Sušnikova zbrala na svojih terenskih odpravah in so del zbirk Etnografskega muzeja </w:t>
      </w:r>
      <w:proofErr w:type="spellStart"/>
      <w:r w:rsidRPr="00ED5515">
        <w:rPr>
          <w:rFonts w:ascii="Candara" w:hAnsi="Candara"/>
          <w:color w:val="auto"/>
          <w:sz w:val="22"/>
          <w:szCs w:val="22"/>
          <w:lang w:val="sl-SI"/>
        </w:rPr>
        <w:t>Andrés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 Barbero </w:t>
      </w:r>
      <w:proofErr w:type="spellStart"/>
      <w:r w:rsidRPr="00ED5515">
        <w:rPr>
          <w:rFonts w:ascii="Candara" w:hAnsi="Candara"/>
          <w:color w:val="auto"/>
          <w:sz w:val="22"/>
          <w:szCs w:val="22"/>
          <w:lang w:val="sl-SI"/>
        </w:rPr>
        <w:t>Asunción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, ki ga je Sušnikova tudi vodila,  njene avtorske terenske fotografije, obsežno dokumentarno in fotografsko gradivo in knjižne izdaje del dr. Branislave Sušnik. </w:t>
      </w:r>
    </w:p>
    <w:p w:rsidR="00ED5515" w:rsidRPr="00ED5515" w:rsidRDefault="00ED5515" w:rsidP="00ED5515">
      <w:pPr>
        <w:spacing w:after="0"/>
        <w:contextualSpacing/>
        <w:rPr>
          <w:rFonts w:ascii="Candara" w:hAnsi="Candara" w:cs="Noto Sans"/>
          <w:color w:val="auto"/>
          <w:sz w:val="22"/>
          <w:szCs w:val="22"/>
          <w:lang w:val="sl-SI"/>
        </w:rPr>
      </w:pPr>
      <w:r w:rsidRPr="00ED5515">
        <w:rPr>
          <w:rFonts w:ascii="Candara" w:hAnsi="Candara"/>
          <w:color w:val="auto"/>
          <w:sz w:val="22"/>
          <w:szCs w:val="22"/>
          <w:lang w:val="sl-SI"/>
        </w:rPr>
        <w:t>Z razstavo SEM obeležuje 101 leto od rojstva Branislave Sušnik. Kot je zapisala vodja razstavnega  projekta v SEM dr. Tanja Roženbergar</w:t>
      </w:r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 xml:space="preserve"> »… je razstava rezultat odličnega sodelovanja z Etnografskim muzejem  </w:t>
      </w:r>
      <w:proofErr w:type="spellStart"/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>Andres</w:t>
      </w:r>
      <w:proofErr w:type="spellEnd"/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 xml:space="preserve"> Barbero, </w:t>
      </w:r>
      <w:proofErr w:type="spellStart"/>
      <w:r w:rsidRPr="00ED5515">
        <w:rPr>
          <w:rFonts w:ascii="Candara" w:hAnsi="Candara"/>
          <w:color w:val="auto"/>
          <w:sz w:val="22"/>
          <w:szCs w:val="22"/>
          <w:lang w:val="sl-SI"/>
        </w:rPr>
        <w:t>Asunción</w:t>
      </w:r>
      <w:proofErr w:type="spellEnd"/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 xml:space="preserve">, z osrednjim namenom, da širimo vedenje o tej izjemni ženski in njeni raziskovalni moči, in na ta način prispevamo k </w:t>
      </w:r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lastRenderedPageBreak/>
        <w:t>umeščanju in vrednotenju spomina v njeni domovini</w:t>
      </w:r>
      <w:r w:rsidRPr="00ED5515">
        <w:rPr>
          <w:rFonts w:ascii="Candara" w:hAnsi="Candara"/>
          <w:color w:val="auto"/>
          <w:sz w:val="22"/>
          <w:szCs w:val="22"/>
          <w:lang w:val="sl-SI"/>
        </w:rPr>
        <w:t>…(Refleksije razstave v nastajanju: spremna publikacija, 2020).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Vsebinsko dopolnilo razstave v slovenščini je </w:t>
      </w:r>
      <w:r w:rsidRPr="00ED5515">
        <w:rPr>
          <w:rFonts w:ascii="Candara" w:hAnsi="Candara"/>
          <w:b/>
          <w:color w:val="auto"/>
          <w:sz w:val="22"/>
          <w:szCs w:val="22"/>
          <w:lang w:val="sl-SI"/>
        </w:rPr>
        <w:t xml:space="preserve">spremna publikacija La </w:t>
      </w:r>
      <w:proofErr w:type="spellStart"/>
      <w:r w:rsidRPr="00ED5515">
        <w:rPr>
          <w:rFonts w:ascii="Candara" w:hAnsi="Candara"/>
          <w:b/>
          <w:color w:val="auto"/>
          <w:sz w:val="22"/>
          <w:szCs w:val="22"/>
          <w:lang w:val="sl-SI"/>
        </w:rPr>
        <w:t>Doctora</w:t>
      </w:r>
      <w:proofErr w:type="spellEnd"/>
      <w:r w:rsidRPr="00ED5515">
        <w:rPr>
          <w:rFonts w:ascii="Candara" w:hAnsi="Candara"/>
          <w:b/>
          <w:color w:val="auto"/>
          <w:sz w:val="22"/>
          <w:szCs w:val="22"/>
          <w:lang w:val="sl-SI"/>
        </w:rPr>
        <w:t xml:space="preserve">: Branislava Sušnik (1920 – 1996) </w:t>
      </w:r>
      <w:r w:rsidRPr="00ED5515">
        <w:rPr>
          <w:rFonts w:ascii="Candara" w:hAnsi="Candara"/>
          <w:color w:val="auto"/>
          <w:sz w:val="22"/>
          <w:szCs w:val="22"/>
          <w:lang w:val="sl-SI"/>
        </w:rPr>
        <w:t>, ki je nastala že v letu 2020 kot refleksija razstave v nastajanju v času, ko razstave zaradi razmer ni bilo možno realizirati.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</w:p>
    <w:p w:rsidR="00ED5515" w:rsidRPr="00ED5515" w:rsidRDefault="00ED5515" w:rsidP="00ED5515">
      <w:pPr>
        <w:spacing w:after="0"/>
        <w:contextualSpacing/>
        <w:rPr>
          <w:rFonts w:ascii="Candara" w:hAnsi="Candara"/>
          <w:b/>
          <w:color w:val="auto"/>
          <w:sz w:val="22"/>
          <w:szCs w:val="22"/>
          <w:lang w:val="sl-SI"/>
        </w:rPr>
      </w:pPr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Razstavo bo na ogled do konca leta 2021 in spremljal jo bo </w:t>
      </w:r>
      <w:r w:rsidRPr="00ED5515">
        <w:rPr>
          <w:rFonts w:ascii="Candara" w:hAnsi="Candara"/>
          <w:b/>
          <w:color w:val="auto"/>
          <w:sz w:val="22"/>
          <w:szCs w:val="22"/>
          <w:lang w:val="sl-SI"/>
        </w:rPr>
        <w:t>program tematskih dogodkov</w:t>
      </w:r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, ki bo prilagojen epidemiološkim razmeram. Dogodki bodo sproti objavljeni na spletni strani SEM. </w:t>
      </w:r>
    </w:p>
    <w:p w:rsidR="00ED5515" w:rsidRDefault="00ED5515" w:rsidP="00ED5515">
      <w:pPr>
        <w:spacing w:after="0"/>
        <w:contextualSpacing/>
        <w:rPr>
          <w:rFonts w:ascii="Candara" w:hAnsi="Candara" w:cs="Noto Sans"/>
          <w:b/>
          <w:color w:val="auto"/>
          <w:sz w:val="22"/>
          <w:szCs w:val="22"/>
          <w:lang w:val="sl-SI"/>
        </w:rPr>
      </w:pPr>
    </w:p>
    <w:p w:rsidR="00376261" w:rsidRPr="00376261" w:rsidRDefault="00376261" w:rsidP="00376261">
      <w:pPr>
        <w:rPr>
          <w:rFonts w:ascii="Candara" w:hAnsi="Candara" w:cs="Times New Roman"/>
          <w:b/>
          <w:color w:val="auto"/>
          <w:sz w:val="22"/>
          <w:szCs w:val="22"/>
          <w14:ligatures w14:val="none"/>
        </w:rPr>
      </w:pPr>
      <w:r w:rsidRPr="00376261">
        <w:rPr>
          <w:rFonts w:ascii="Candara" w:hAnsi="Candara" w:cs="Arial"/>
          <w:b/>
          <w:iCs/>
          <w:sz w:val="22"/>
          <w:szCs w:val="22"/>
        </w:rPr>
        <w:t xml:space="preserve">Častni </w:t>
      </w:r>
      <w:proofErr w:type="spellStart"/>
      <w:r w:rsidRPr="00376261">
        <w:rPr>
          <w:rFonts w:ascii="Candara" w:hAnsi="Candara" w:cs="Arial"/>
          <w:b/>
          <w:iCs/>
          <w:sz w:val="22"/>
          <w:szCs w:val="22"/>
        </w:rPr>
        <w:t>pokrovitelj</w:t>
      </w:r>
      <w:proofErr w:type="spellEnd"/>
      <w:r w:rsidRPr="00376261">
        <w:rPr>
          <w:rFonts w:ascii="Candara" w:hAnsi="Candara" w:cs="Arial"/>
          <w:b/>
          <w:iCs/>
          <w:sz w:val="22"/>
          <w:szCs w:val="22"/>
        </w:rPr>
        <w:t xml:space="preserve"> </w:t>
      </w:r>
      <w:proofErr w:type="spellStart"/>
      <w:r w:rsidRPr="00376261">
        <w:rPr>
          <w:rFonts w:ascii="Candara" w:hAnsi="Candara" w:cs="Arial"/>
          <w:b/>
          <w:iCs/>
          <w:sz w:val="22"/>
          <w:szCs w:val="22"/>
        </w:rPr>
        <w:t>razstave</w:t>
      </w:r>
      <w:proofErr w:type="spellEnd"/>
      <w:r w:rsidRPr="00376261">
        <w:rPr>
          <w:rFonts w:ascii="Candara" w:hAnsi="Candara" w:cs="Arial"/>
          <w:b/>
          <w:iCs/>
          <w:sz w:val="22"/>
          <w:szCs w:val="22"/>
        </w:rPr>
        <w:t xml:space="preserve"> </w:t>
      </w:r>
      <w:r w:rsidRPr="00376261">
        <w:rPr>
          <w:rFonts w:ascii="Candara" w:hAnsi="Candara" w:cs="Arial"/>
          <w:b/>
          <w:i/>
          <w:iCs/>
          <w:sz w:val="22"/>
          <w:szCs w:val="22"/>
        </w:rPr>
        <w:t xml:space="preserve">La </w:t>
      </w:r>
      <w:proofErr w:type="spellStart"/>
      <w:r w:rsidRPr="00376261">
        <w:rPr>
          <w:rFonts w:ascii="Candara" w:hAnsi="Candara" w:cs="Arial"/>
          <w:b/>
          <w:i/>
          <w:iCs/>
          <w:sz w:val="22"/>
          <w:szCs w:val="22"/>
        </w:rPr>
        <w:t>Doctora</w:t>
      </w:r>
      <w:proofErr w:type="spellEnd"/>
      <w:r w:rsidRPr="00376261">
        <w:rPr>
          <w:rFonts w:ascii="Candara" w:hAnsi="Candara" w:cs="Arial"/>
          <w:b/>
          <w:i/>
          <w:iCs/>
          <w:sz w:val="22"/>
          <w:szCs w:val="22"/>
        </w:rPr>
        <w:t xml:space="preserve">: </w:t>
      </w:r>
      <w:proofErr w:type="spellStart"/>
      <w:r w:rsidRPr="00376261">
        <w:rPr>
          <w:rFonts w:ascii="Candara" w:hAnsi="Candara" w:cs="Arial"/>
          <w:b/>
          <w:i/>
          <w:iCs/>
          <w:sz w:val="22"/>
          <w:szCs w:val="22"/>
        </w:rPr>
        <w:t>Življenje</w:t>
      </w:r>
      <w:proofErr w:type="spellEnd"/>
      <w:r w:rsidRPr="00376261">
        <w:rPr>
          <w:rFonts w:ascii="Candara" w:hAnsi="Candara" w:cs="Arial"/>
          <w:b/>
          <w:i/>
          <w:iCs/>
          <w:sz w:val="22"/>
          <w:szCs w:val="22"/>
        </w:rPr>
        <w:t xml:space="preserve"> in </w:t>
      </w:r>
      <w:proofErr w:type="spellStart"/>
      <w:r w:rsidRPr="00376261">
        <w:rPr>
          <w:rFonts w:ascii="Candara" w:hAnsi="Candara" w:cs="Arial"/>
          <w:b/>
          <w:i/>
          <w:iCs/>
          <w:sz w:val="22"/>
          <w:szCs w:val="22"/>
        </w:rPr>
        <w:t>delo</w:t>
      </w:r>
      <w:proofErr w:type="spellEnd"/>
      <w:r w:rsidRPr="00376261">
        <w:rPr>
          <w:rFonts w:ascii="Candara" w:hAnsi="Candara" w:cs="Arial"/>
          <w:b/>
          <w:i/>
          <w:iCs/>
          <w:sz w:val="22"/>
          <w:szCs w:val="22"/>
        </w:rPr>
        <w:t xml:space="preserve"> </w:t>
      </w:r>
      <w:proofErr w:type="spellStart"/>
      <w:r w:rsidRPr="00376261">
        <w:rPr>
          <w:rFonts w:ascii="Candara" w:hAnsi="Candara" w:cs="Arial"/>
          <w:b/>
          <w:i/>
          <w:iCs/>
          <w:sz w:val="22"/>
          <w:szCs w:val="22"/>
        </w:rPr>
        <w:t>slovenske</w:t>
      </w:r>
      <w:proofErr w:type="spellEnd"/>
      <w:r w:rsidRPr="00376261">
        <w:rPr>
          <w:rFonts w:ascii="Candara" w:hAnsi="Candara" w:cs="Arial"/>
          <w:b/>
          <w:i/>
          <w:iCs/>
          <w:sz w:val="22"/>
          <w:szCs w:val="22"/>
        </w:rPr>
        <w:t xml:space="preserve"> </w:t>
      </w:r>
      <w:proofErr w:type="spellStart"/>
      <w:r w:rsidRPr="00376261">
        <w:rPr>
          <w:rFonts w:ascii="Candara" w:hAnsi="Candara" w:cs="Arial"/>
          <w:b/>
          <w:i/>
          <w:iCs/>
          <w:sz w:val="22"/>
          <w:szCs w:val="22"/>
        </w:rPr>
        <w:t>znanstvenice</w:t>
      </w:r>
      <w:proofErr w:type="spellEnd"/>
      <w:r w:rsidRPr="00376261">
        <w:rPr>
          <w:rFonts w:ascii="Candara" w:hAnsi="Candara" w:cs="Arial"/>
          <w:b/>
          <w:i/>
          <w:iCs/>
          <w:sz w:val="22"/>
          <w:szCs w:val="22"/>
        </w:rPr>
        <w:t xml:space="preserve"> v </w:t>
      </w:r>
      <w:proofErr w:type="spellStart"/>
      <w:r w:rsidRPr="00376261">
        <w:rPr>
          <w:rFonts w:ascii="Candara" w:hAnsi="Candara" w:cs="Arial"/>
          <w:b/>
          <w:i/>
          <w:iCs/>
          <w:sz w:val="22"/>
          <w:szCs w:val="22"/>
        </w:rPr>
        <w:t>Paragvaju</w:t>
      </w:r>
      <w:proofErr w:type="spellEnd"/>
      <w:r w:rsidRPr="00376261">
        <w:rPr>
          <w:rFonts w:ascii="Candara" w:hAnsi="Candara" w:cs="Arial"/>
          <w:b/>
          <w:iCs/>
          <w:sz w:val="22"/>
          <w:szCs w:val="22"/>
        </w:rPr>
        <w:t xml:space="preserve"> je </w:t>
      </w:r>
      <w:proofErr w:type="spellStart"/>
      <w:r w:rsidRPr="00376261">
        <w:rPr>
          <w:rFonts w:ascii="Candara" w:hAnsi="Candara" w:cs="Arial"/>
          <w:b/>
          <w:iCs/>
          <w:sz w:val="22"/>
          <w:szCs w:val="22"/>
        </w:rPr>
        <w:t>predsednik</w:t>
      </w:r>
      <w:proofErr w:type="spellEnd"/>
      <w:r w:rsidRPr="00376261">
        <w:rPr>
          <w:rFonts w:ascii="Candara" w:hAnsi="Candara" w:cs="Arial"/>
          <w:b/>
          <w:iCs/>
          <w:sz w:val="22"/>
          <w:szCs w:val="22"/>
        </w:rPr>
        <w:t xml:space="preserve"> Republike Slovenije Borut Pahor.</w:t>
      </w:r>
      <w:r w:rsidRPr="00376261">
        <w:rPr>
          <w:rFonts w:ascii="Candara" w:hAnsi="Candara"/>
          <w:b/>
          <w:sz w:val="22"/>
          <w:szCs w:val="22"/>
        </w:rPr>
        <w:t xml:space="preserve"> </w:t>
      </w:r>
    </w:p>
    <w:p w:rsidR="00ED5515" w:rsidRPr="00ED5515" w:rsidRDefault="00ED5515" w:rsidP="00ED5515">
      <w:pPr>
        <w:spacing w:after="0"/>
        <w:contextualSpacing/>
        <w:rPr>
          <w:rFonts w:ascii="Candara" w:hAnsi="Candara" w:cs="Noto Sans"/>
          <w:b/>
          <w:color w:val="auto"/>
          <w:sz w:val="22"/>
          <w:szCs w:val="22"/>
          <w:lang w:val="sl-SI"/>
        </w:rPr>
      </w:pPr>
      <w:bookmarkStart w:id="0" w:name="_GoBack"/>
      <w:bookmarkEnd w:id="0"/>
      <w:r w:rsidRPr="00ED5515">
        <w:rPr>
          <w:rFonts w:ascii="Candara" w:hAnsi="Candara" w:cs="Noto Sans"/>
          <w:b/>
          <w:color w:val="auto"/>
          <w:sz w:val="22"/>
          <w:szCs w:val="22"/>
          <w:lang w:val="sl-SI"/>
        </w:rPr>
        <w:t>---------------------------------------------------------------------------------------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ED5515">
        <w:rPr>
          <w:rFonts w:ascii="Candara" w:hAnsi="Candara" w:cs="Arial"/>
          <w:iCs/>
          <w:color w:val="auto"/>
          <w:sz w:val="22"/>
          <w:szCs w:val="22"/>
          <w:lang w:val="sl-SI"/>
        </w:rPr>
        <w:t xml:space="preserve">Avtorica </w:t>
      </w:r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in kustodinja </w:t>
      </w:r>
      <w:r w:rsidRPr="00ED5515">
        <w:rPr>
          <w:rFonts w:ascii="Candara" w:hAnsi="Candara" w:cs="Arial"/>
          <w:iCs/>
          <w:color w:val="auto"/>
          <w:sz w:val="22"/>
          <w:szCs w:val="22"/>
          <w:lang w:val="sl-SI"/>
        </w:rPr>
        <w:t xml:space="preserve">razstave je </w:t>
      </w:r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>dr. Mojca Marija Terčelj</w:t>
      </w:r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, zunanja sodelavka, Univerza na Primorskem, in programski svet razstave: </w:t>
      </w:r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 xml:space="preserve">dr. Adelina </w:t>
      </w:r>
      <w:proofErr w:type="spellStart"/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>Pusineri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, direktorica, in  </w:t>
      </w:r>
      <w:proofErr w:type="spellStart"/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>Raquel</w:t>
      </w:r>
      <w:proofErr w:type="spellEnd"/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 xml:space="preserve"> </w:t>
      </w:r>
      <w:proofErr w:type="spellStart"/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>Zalazar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, kustodinja, Etnografski muzej  </w:t>
      </w:r>
      <w:proofErr w:type="spellStart"/>
      <w:r w:rsidRPr="00ED5515">
        <w:rPr>
          <w:rFonts w:ascii="Candara" w:hAnsi="Candara"/>
          <w:color w:val="auto"/>
          <w:sz w:val="22"/>
          <w:szCs w:val="22"/>
          <w:lang w:val="sl-SI"/>
        </w:rPr>
        <w:t>Andrés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  Barbero, </w:t>
      </w:r>
      <w:proofErr w:type="spellStart"/>
      <w:r w:rsidRPr="00ED5515">
        <w:rPr>
          <w:rFonts w:ascii="Candara" w:hAnsi="Candara"/>
          <w:color w:val="auto"/>
          <w:sz w:val="22"/>
          <w:szCs w:val="22"/>
          <w:lang w:val="sl-SI"/>
        </w:rPr>
        <w:t>Asuncion</w:t>
      </w:r>
      <w:proofErr w:type="spellEnd"/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; </w:t>
      </w:r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>dr. Marko Frelih</w:t>
      </w:r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, kustos in </w:t>
      </w:r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>dr. Tanja Roženbergar</w:t>
      </w:r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, vodja projekta, Slovenski etnografski muzej; </w:t>
      </w:r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>dr. Irene Mislej</w:t>
      </w:r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, zunanja sodelavka. Idejna zasnova postavitve, arhitektura in oblikovanje razstave je delo </w:t>
      </w:r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>mag. Jasna Kralj Pavlovec</w:t>
      </w:r>
      <w:r w:rsidRPr="00ED5515">
        <w:rPr>
          <w:rFonts w:ascii="Candara" w:hAnsi="Candara"/>
          <w:color w:val="auto"/>
          <w:sz w:val="22"/>
          <w:szCs w:val="22"/>
          <w:lang w:val="sl-SI"/>
        </w:rPr>
        <w:t xml:space="preserve">. Celostna podoba razstave in grafično oblikovanje razstave: </w:t>
      </w:r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 xml:space="preserve">Danijela </w:t>
      </w:r>
      <w:proofErr w:type="spellStart"/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>Grgić</w:t>
      </w:r>
      <w:proofErr w:type="spellEnd"/>
      <w:r w:rsidRPr="00ED5515">
        <w:rPr>
          <w:rFonts w:ascii="Candara" w:hAnsi="Candara"/>
          <w:i/>
          <w:color w:val="auto"/>
          <w:sz w:val="22"/>
          <w:szCs w:val="22"/>
          <w:lang w:val="sl-SI"/>
        </w:rPr>
        <w:t>.</w:t>
      </w:r>
    </w:p>
    <w:p w:rsidR="00ED5515" w:rsidRPr="00ED5515" w:rsidRDefault="00ED5515" w:rsidP="00ED5515">
      <w:pPr>
        <w:pStyle w:val="Navadensplet"/>
        <w:shd w:val="clear" w:color="auto" w:fill="FFFFFF"/>
        <w:spacing w:before="0" w:beforeAutospacing="0" w:after="0" w:afterAutospacing="0"/>
        <w:contextualSpacing/>
        <w:rPr>
          <w:rStyle w:val="Krepko"/>
          <w:rFonts w:ascii="Candara" w:hAnsi="Candara"/>
          <w:sz w:val="22"/>
          <w:szCs w:val="22"/>
        </w:rPr>
      </w:pPr>
    </w:p>
    <w:p w:rsidR="00ED5515" w:rsidRPr="00ED5515" w:rsidRDefault="00ED5515" w:rsidP="00ED5515">
      <w:pPr>
        <w:pStyle w:val="Navadensplet"/>
        <w:shd w:val="clear" w:color="auto" w:fill="FFFFFF"/>
        <w:spacing w:before="0" w:beforeAutospacing="0" w:after="0" w:afterAutospacing="0"/>
        <w:contextualSpacing/>
        <w:rPr>
          <w:rFonts w:ascii="Candara" w:hAnsi="Candara"/>
          <w:sz w:val="20"/>
          <w:szCs w:val="20"/>
        </w:rPr>
      </w:pPr>
      <w:r w:rsidRPr="00ED5515">
        <w:rPr>
          <w:rStyle w:val="Krepko"/>
          <w:rFonts w:ascii="Candara" w:hAnsi="Candara"/>
          <w:i w:val="0"/>
          <w:sz w:val="20"/>
          <w:szCs w:val="20"/>
        </w:rPr>
        <w:t>Partnerji projekta:</w:t>
      </w:r>
      <w:r w:rsidRPr="00ED5515">
        <w:rPr>
          <w:rFonts w:ascii="Candara" w:hAnsi="Candara"/>
          <w:sz w:val="20"/>
          <w:szCs w:val="20"/>
        </w:rPr>
        <w:br/>
        <w:t>Univerza na Primorskem, Fakulteta za humanistične študije</w:t>
      </w:r>
      <w:r w:rsidRPr="00ED5515">
        <w:rPr>
          <w:rFonts w:ascii="Candara" w:hAnsi="Candara"/>
          <w:sz w:val="20"/>
          <w:szCs w:val="20"/>
        </w:rPr>
        <w:br/>
        <w:t xml:space="preserve">Etnografski muzej </w:t>
      </w:r>
      <w:proofErr w:type="spellStart"/>
      <w:r w:rsidRPr="00ED5515">
        <w:rPr>
          <w:rFonts w:ascii="Candara" w:hAnsi="Candara"/>
          <w:sz w:val="20"/>
          <w:szCs w:val="20"/>
        </w:rPr>
        <w:t>Andrés</w:t>
      </w:r>
      <w:proofErr w:type="spellEnd"/>
      <w:r w:rsidRPr="00ED5515">
        <w:rPr>
          <w:rFonts w:ascii="Candara" w:hAnsi="Candara"/>
          <w:sz w:val="20"/>
          <w:szCs w:val="20"/>
        </w:rPr>
        <w:t xml:space="preserve"> Barbero </w:t>
      </w:r>
      <w:proofErr w:type="spellStart"/>
      <w:r w:rsidRPr="00ED5515">
        <w:rPr>
          <w:rFonts w:ascii="Candara" w:hAnsi="Candara"/>
          <w:sz w:val="20"/>
          <w:szCs w:val="20"/>
        </w:rPr>
        <w:t>Asuncion</w:t>
      </w:r>
      <w:proofErr w:type="spellEnd"/>
      <w:r w:rsidRPr="00ED5515">
        <w:rPr>
          <w:rFonts w:ascii="Candara" w:hAnsi="Candara"/>
          <w:sz w:val="20"/>
          <w:szCs w:val="20"/>
        </w:rPr>
        <w:t xml:space="preserve">  (</w:t>
      </w:r>
      <w:proofErr w:type="spellStart"/>
      <w:r w:rsidRPr="00ED5515">
        <w:rPr>
          <w:rFonts w:ascii="Candara" w:hAnsi="Candara"/>
          <w:sz w:val="20"/>
          <w:szCs w:val="20"/>
        </w:rPr>
        <w:t>Museo</w:t>
      </w:r>
      <w:proofErr w:type="spellEnd"/>
      <w:r w:rsidRPr="00ED5515">
        <w:rPr>
          <w:rFonts w:ascii="Candara" w:hAnsi="Candara"/>
          <w:sz w:val="20"/>
          <w:szCs w:val="20"/>
        </w:rPr>
        <w:t xml:space="preserve"> </w:t>
      </w:r>
      <w:proofErr w:type="spellStart"/>
      <w:r w:rsidRPr="00ED5515">
        <w:rPr>
          <w:rFonts w:ascii="Candara" w:hAnsi="Candara"/>
          <w:sz w:val="20"/>
          <w:szCs w:val="20"/>
        </w:rPr>
        <w:t>etnographico</w:t>
      </w:r>
      <w:proofErr w:type="spellEnd"/>
      <w:r w:rsidRPr="00ED5515">
        <w:rPr>
          <w:rFonts w:ascii="Candara" w:hAnsi="Candara"/>
          <w:sz w:val="20"/>
          <w:szCs w:val="20"/>
        </w:rPr>
        <w:t xml:space="preserve"> </w:t>
      </w:r>
      <w:proofErr w:type="spellStart"/>
      <w:r w:rsidRPr="00ED5515">
        <w:rPr>
          <w:rFonts w:ascii="Candara" w:hAnsi="Candara"/>
          <w:sz w:val="20"/>
          <w:szCs w:val="20"/>
        </w:rPr>
        <w:t>Andrés</w:t>
      </w:r>
      <w:proofErr w:type="spellEnd"/>
      <w:r w:rsidRPr="00ED5515">
        <w:rPr>
          <w:rFonts w:ascii="Candara" w:hAnsi="Candara"/>
          <w:sz w:val="20"/>
          <w:szCs w:val="20"/>
        </w:rPr>
        <w:t xml:space="preserve"> Barbero)</w:t>
      </w:r>
      <w:r w:rsidRPr="00ED5515">
        <w:rPr>
          <w:rFonts w:ascii="Candara" w:hAnsi="Candara"/>
          <w:sz w:val="20"/>
          <w:szCs w:val="20"/>
        </w:rPr>
        <w:br/>
        <w:t xml:space="preserve">Fundacija La </w:t>
      </w:r>
      <w:proofErr w:type="spellStart"/>
      <w:r w:rsidRPr="00ED5515">
        <w:rPr>
          <w:rFonts w:ascii="Candara" w:hAnsi="Candara"/>
          <w:sz w:val="20"/>
          <w:szCs w:val="20"/>
        </w:rPr>
        <w:t>Piedad</w:t>
      </w:r>
      <w:proofErr w:type="spellEnd"/>
      <w:r w:rsidRPr="00ED5515">
        <w:rPr>
          <w:rFonts w:ascii="Candara" w:hAnsi="Candara"/>
          <w:sz w:val="20"/>
          <w:szCs w:val="20"/>
        </w:rPr>
        <w:t xml:space="preserve">, </w:t>
      </w:r>
      <w:proofErr w:type="spellStart"/>
      <w:r w:rsidRPr="00ED5515">
        <w:rPr>
          <w:rFonts w:ascii="Candara" w:hAnsi="Candara"/>
          <w:sz w:val="20"/>
          <w:szCs w:val="20"/>
        </w:rPr>
        <w:t>Asunción</w:t>
      </w:r>
      <w:proofErr w:type="spellEnd"/>
      <w:r w:rsidRPr="00ED5515">
        <w:rPr>
          <w:rFonts w:ascii="Candara" w:hAnsi="Candara"/>
          <w:sz w:val="20"/>
          <w:szCs w:val="20"/>
        </w:rPr>
        <w:t>, Paragvaj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color w:val="auto"/>
          <w:sz w:val="20"/>
          <w:szCs w:val="20"/>
          <w:lang w:val="sl-SI"/>
        </w:rPr>
      </w:pPr>
    </w:p>
    <w:p w:rsidR="00ED5515" w:rsidRPr="00ED5515" w:rsidRDefault="00ED5515" w:rsidP="00ED5515">
      <w:pPr>
        <w:spacing w:after="0"/>
        <w:contextualSpacing/>
        <w:rPr>
          <w:rFonts w:ascii="Candara" w:hAnsi="Candara"/>
          <w:b/>
          <w:color w:val="auto"/>
          <w:sz w:val="20"/>
          <w:szCs w:val="20"/>
          <w:lang w:val="sl-SI"/>
        </w:rPr>
      </w:pPr>
      <w:r w:rsidRPr="00ED5515">
        <w:rPr>
          <w:rFonts w:ascii="Candara" w:hAnsi="Candara"/>
          <w:b/>
          <w:color w:val="auto"/>
          <w:sz w:val="20"/>
          <w:szCs w:val="20"/>
          <w:lang w:val="sl-SI"/>
        </w:rPr>
        <w:t>Gradivo so prispevali: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color w:val="auto"/>
          <w:sz w:val="20"/>
          <w:szCs w:val="20"/>
          <w:lang w:val="sl-SI"/>
        </w:rPr>
      </w:pPr>
      <w:r w:rsidRPr="00ED5515">
        <w:rPr>
          <w:rFonts w:ascii="Candara" w:hAnsi="Candara"/>
          <w:color w:val="auto"/>
          <w:sz w:val="20"/>
          <w:szCs w:val="20"/>
          <w:lang w:val="sl-SI"/>
        </w:rPr>
        <w:t xml:space="preserve">Etnografski muzej dr. </w:t>
      </w:r>
      <w:proofErr w:type="spellStart"/>
      <w:r w:rsidRPr="00ED5515">
        <w:rPr>
          <w:rFonts w:ascii="Candara" w:hAnsi="Candara"/>
          <w:color w:val="auto"/>
          <w:sz w:val="20"/>
          <w:szCs w:val="20"/>
          <w:lang w:val="sl-SI"/>
        </w:rPr>
        <w:t>Andrés</w:t>
      </w:r>
      <w:proofErr w:type="spellEnd"/>
      <w:r w:rsidRPr="00ED5515">
        <w:rPr>
          <w:rFonts w:ascii="Candara" w:hAnsi="Candara"/>
          <w:color w:val="auto"/>
          <w:sz w:val="20"/>
          <w:szCs w:val="20"/>
          <w:lang w:val="sl-SI"/>
        </w:rPr>
        <w:t xml:space="preserve"> Barbero, </w:t>
      </w:r>
      <w:proofErr w:type="spellStart"/>
      <w:r w:rsidRPr="00ED5515">
        <w:rPr>
          <w:rFonts w:ascii="Candara" w:hAnsi="Candara"/>
          <w:color w:val="auto"/>
          <w:sz w:val="20"/>
          <w:szCs w:val="20"/>
          <w:lang w:val="sl-SI"/>
        </w:rPr>
        <w:t>Asunción</w:t>
      </w:r>
      <w:proofErr w:type="spellEnd"/>
      <w:r w:rsidRPr="00ED5515">
        <w:rPr>
          <w:rFonts w:ascii="Candara" w:hAnsi="Candara"/>
          <w:color w:val="auto"/>
          <w:sz w:val="20"/>
          <w:szCs w:val="20"/>
          <w:lang w:val="sl-SI"/>
        </w:rPr>
        <w:t>, Paragvaj</w:t>
      </w:r>
      <w:r>
        <w:rPr>
          <w:rFonts w:ascii="Candara" w:hAnsi="Candara"/>
          <w:color w:val="auto"/>
          <w:sz w:val="20"/>
          <w:szCs w:val="20"/>
          <w:lang w:val="sl-SI"/>
        </w:rPr>
        <w:t xml:space="preserve">; </w:t>
      </w:r>
      <w:r w:rsidRPr="00ED5515">
        <w:rPr>
          <w:rFonts w:ascii="Candara" w:hAnsi="Candara"/>
          <w:color w:val="auto"/>
          <w:sz w:val="20"/>
          <w:szCs w:val="20"/>
          <w:lang w:val="sl-SI"/>
        </w:rPr>
        <w:t xml:space="preserve">Fundacija La </w:t>
      </w:r>
      <w:proofErr w:type="spellStart"/>
      <w:r w:rsidRPr="00ED5515">
        <w:rPr>
          <w:rFonts w:ascii="Candara" w:hAnsi="Candara"/>
          <w:color w:val="auto"/>
          <w:sz w:val="20"/>
          <w:szCs w:val="20"/>
          <w:lang w:val="sl-SI"/>
        </w:rPr>
        <w:t>Piedad</w:t>
      </w:r>
      <w:proofErr w:type="spellEnd"/>
      <w:r w:rsidRPr="00ED5515">
        <w:rPr>
          <w:rFonts w:ascii="Candara" w:hAnsi="Candara"/>
          <w:color w:val="auto"/>
          <w:sz w:val="20"/>
          <w:szCs w:val="20"/>
          <w:lang w:val="sl-SI"/>
        </w:rPr>
        <w:t xml:space="preserve">, </w:t>
      </w:r>
      <w:proofErr w:type="spellStart"/>
      <w:r w:rsidRPr="00ED5515">
        <w:rPr>
          <w:rFonts w:ascii="Candara" w:hAnsi="Candara"/>
          <w:color w:val="auto"/>
          <w:sz w:val="20"/>
          <w:szCs w:val="20"/>
          <w:lang w:val="sl-SI"/>
        </w:rPr>
        <w:t>Asunción</w:t>
      </w:r>
      <w:proofErr w:type="spellEnd"/>
      <w:r w:rsidRPr="00ED5515">
        <w:rPr>
          <w:rFonts w:ascii="Candara" w:hAnsi="Candara"/>
          <w:color w:val="auto"/>
          <w:sz w:val="20"/>
          <w:szCs w:val="20"/>
          <w:lang w:val="sl-SI"/>
        </w:rPr>
        <w:t>, Paragvaj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color w:val="auto"/>
          <w:sz w:val="20"/>
          <w:szCs w:val="20"/>
          <w:lang w:val="sl-SI"/>
        </w:rPr>
      </w:pPr>
      <w:r w:rsidRPr="00ED5515">
        <w:rPr>
          <w:rFonts w:ascii="Candara" w:hAnsi="Candara"/>
          <w:color w:val="auto"/>
          <w:sz w:val="20"/>
          <w:szCs w:val="20"/>
          <w:lang w:val="sl-SI"/>
        </w:rPr>
        <w:t>Slovenski šolski muzej</w:t>
      </w:r>
      <w:r>
        <w:rPr>
          <w:rFonts w:ascii="Candara" w:hAnsi="Candara"/>
          <w:color w:val="auto"/>
          <w:sz w:val="20"/>
          <w:szCs w:val="20"/>
          <w:lang w:val="sl-SI"/>
        </w:rPr>
        <w:t xml:space="preserve">; </w:t>
      </w:r>
      <w:r w:rsidRPr="00ED5515">
        <w:rPr>
          <w:rFonts w:ascii="Candara" w:hAnsi="Candara"/>
          <w:color w:val="auto"/>
          <w:sz w:val="20"/>
          <w:szCs w:val="20"/>
          <w:lang w:val="sl-SI"/>
        </w:rPr>
        <w:t>Narodna in univerzitetna knjižnica</w:t>
      </w:r>
      <w:r>
        <w:rPr>
          <w:rFonts w:ascii="Candara" w:hAnsi="Candara"/>
          <w:color w:val="auto"/>
          <w:sz w:val="20"/>
          <w:szCs w:val="20"/>
          <w:lang w:val="sl-SI"/>
        </w:rPr>
        <w:t xml:space="preserve">; </w:t>
      </w:r>
      <w:r w:rsidRPr="00ED5515">
        <w:rPr>
          <w:rFonts w:ascii="Candara" w:hAnsi="Candara"/>
          <w:color w:val="auto"/>
          <w:sz w:val="20"/>
          <w:szCs w:val="20"/>
        </w:rPr>
        <w:t xml:space="preserve">Slovenska </w:t>
      </w:r>
      <w:proofErr w:type="spellStart"/>
      <w:r w:rsidRPr="00ED5515">
        <w:rPr>
          <w:rFonts w:ascii="Candara" w:hAnsi="Candara"/>
          <w:color w:val="auto"/>
          <w:sz w:val="20"/>
          <w:szCs w:val="20"/>
        </w:rPr>
        <w:t>akademija</w:t>
      </w:r>
      <w:proofErr w:type="spellEnd"/>
      <w:r w:rsidRPr="00ED5515">
        <w:rPr>
          <w:rFonts w:ascii="Candara" w:hAnsi="Candara"/>
          <w:color w:val="auto"/>
          <w:sz w:val="20"/>
          <w:szCs w:val="20"/>
        </w:rPr>
        <w:t xml:space="preserve"> znanosti in </w:t>
      </w:r>
      <w:proofErr w:type="spellStart"/>
      <w:r w:rsidRPr="00ED5515">
        <w:rPr>
          <w:rFonts w:ascii="Candara" w:hAnsi="Candara"/>
          <w:color w:val="auto"/>
          <w:sz w:val="20"/>
          <w:szCs w:val="20"/>
        </w:rPr>
        <w:t>umetnosti</w:t>
      </w:r>
      <w:proofErr w:type="spellEnd"/>
      <w:r w:rsidRPr="00ED5515">
        <w:rPr>
          <w:rFonts w:ascii="Candara" w:hAnsi="Candara"/>
          <w:color w:val="auto"/>
          <w:sz w:val="20"/>
          <w:szCs w:val="20"/>
        </w:rPr>
        <w:t xml:space="preserve">, </w:t>
      </w:r>
      <w:proofErr w:type="spellStart"/>
      <w:r w:rsidRPr="00ED5515">
        <w:rPr>
          <w:rFonts w:ascii="Candara" w:hAnsi="Candara"/>
          <w:color w:val="auto"/>
          <w:sz w:val="20"/>
          <w:szCs w:val="20"/>
        </w:rPr>
        <w:t>Biblioteka</w:t>
      </w:r>
      <w:proofErr w:type="spellEnd"/>
      <w:r>
        <w:rPr>
          <w:rFonts w:ascii="Candara" w:hAnsi="Candara"/>
          <w:color w:val="auto"/>
          <w:sz w:val="20"/>
          <w:szCs w:val="20"/>
        </w:rPr>
        <w:t xml:space="preserve">; </w:t>
      </w:r>
      <w:r w:rsidRPr="00ED5515">
        <w:rPr>
          <w:rFonts w:ascii="Candara" w:hAnsi="Candara"/>
          <w:color w:val="auto"/>
          <w:sz w:val="20"/>
          <w:szCs w:val="20"/>
          <w:lang w:val="sl-SI"/>
        </w:rPr>
        <w:t>Geografski inštitut Antona Melika - ZRC SAZU</w:t>
      </w:r>
      <w:r>
        <w:rPr>
          <w:rFonts w:ascii="Candara" w:hAnsi="Candara"/>
          <w:color w:val="auto"/>
          <w:sz w:val="20"/>
          <w:szCs w:val="20"/>
          <w:lang w:val="sl-SI"/>
        </w:rPr>
        <w:t xml:space="preserve">; </w:t>
      </w:r>
      <w:r w:rsidRPr="00ED5515">
        <w:rPr>
          <w:rFonts w:ascii="Candara" w:hAnsi="Candara"/>
          <w:color w:val="auto"/>
          <w:sz w:val="20"/>
          <w:szCs w:val="20"/>
          <w:lang w:val="sl-SI"/>
        </w:rPr>
        <w:t xml:space="preserve">Šolske sestre sv. Frančiška Kristusa Kralja, Ljubljana </w:t>
      </w:r>
    </w:p>
    <w:p w:rsidR="00ED5515" w:rsidRPr="00ED5515" w:rsidRDefault="00ED5515" w:rsidP="00ED5515">
      <w:pPr>
        <w:spacing w:after="0"/>
        <w:contextualSpacing/>
        <w:rPr>
          <w:rFonts w:ascii="Candara" w:hAnsi="Candara" w:cs="Noto Sans"/>
          <w:b/>
          <w:color w:val="auto"/>
          <w:sz w:val="22"/>
          <w:szCs w:val="22"/>
          <w:lang w:val="sl-SI"/>
        </w:rPr>
      </w:pPr>
      <w:r w:rsidRPr="00ED5515">
        <w:rPr>
          <w:rFonts w:ascii="Candara" w:hAnsi="Candara" w:cs="Noto Sans"/>
          <w:b/>
          <w:color w:val="auto"/>
          <w:sz w:val="22"/>
          <w:szCs w:val="22"/>
          <w:lang w:val="sl-SI"/>
        </w:rPr>
        <w:t>---------------------------------------------------------------------------------------</w:t>
      </w:r>
    </w:p>
    <w:p w:rsidR="00ED5515" w:rsidRPr="00376261" w:rsidRDefault="00ED5515" w:rsidP="00ED5515">
      <w:pPr>
        <w:spacing w:after="0"/>
        <w:contextualSpacing/>
        <w:rPr>
          <w:rFonts w:ascii="Candara" w:hAnsi="Candara"/>
          <w:i/>
          <w:color w:val="auto"/>
          <w:sz w:val="4"/>
          <w:szCs w:val="4"/>
          <w:lang w:val="sl-SI"/>
        </w:rPr>
      </w:pPr>
    </w:p>
    <w:p w:rsidR="00ED5515" w:rsidRPr="00ED5515" w:rsidRDefault="00ED5515" w:rsidP="00ED5515">
      <w:pPr>
        <w:spacing w:after="0"/>
        <w:contextualSpacing/>
        <w:rPr>
          <w:rFonts w:ascii="Candara" w:hAnsi="Candara"/>
          <w:i/>
          <w:color w:val="auto"/>
          <w:sz w:val="20"/>
          <w:szCs w:val="20"/>
          <w:lang w:val="sl-SI"/>
        </w:rPr>
      </w:pPr>
      <w:r w:rsidRPr="00ED5515">
        <w:rPr>
          <w:rFonts w:ascii="Candara" w:hAnsi="Candara"/>
          <w:i/>
          <w:color w:val="auto"/>
          <w:sz w:val="20"/>
          <w:szCs w:val="20"/>
          <w:lang w:val="sl-SI"/>
        </w:rPr>
        <w:t xml:space="preserve">Avtorski prispevek dr. Marije Mojce Terčelj k razstavi je rezultat ciljno-raziskovalnega projekta 2019 V-6 1925, z naslovom  »Dr. Branislava Sušnik in sodobniki – ambasadorji slovenske znanosti v Južni Ameriki« (vodja projekta prof. dr. Aleksander </w:t>
      </w:r>
      <w:proofErr w:type="spellStart"/>
      <w:r w:rsidRPr="00ED5515">
        <w:rPr>
          <w:rFonts w:ascii="Candara" w:hAnsi="Candara"/>
          <w:i/>
          <w:color w:val="auto"/>
          <w:sz w:val="20"/>
          <w:szCs w:val="20"/>
          <w:lang w:val="sl-SI"/>
        </w:rPr>
        <w:t>Panjek</w:t>
      </w:r>
      <w:proofErr w:type="spellEnd"/>
      <w:r w:rsidRPr="00ED5515">
        <w:rPr>
          <w:rFonts w:ascii="Candara" w:hAnsi="Candara"/>
          <w:i/>
          <w:color w:val="auto"/>
          <w:sz w:val="20"/>
          <w:szCs w:val="20"/>
          <w:lang w:val="sl-SI"/>
        </w:rPr>
        <w:t>, Inštitut za medkulturne študije Fakultete za humanistične študije Koper, Univerza na Primorskem v sodelovanju z Inštitutom za slovensko izseljenstvo in migracije ZRC SAZU in Znanstvenoraziskovalnim inštitutom Filozofske fakultete Univerze v Ljubljani). Ciljno-raziskovalni projekt sta omogočila Javna agencija za raziskovalno dejavnost RS in Urad Vlade Slovencev v zamejstvu in po svetu.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i/>
          <w:color w:val="auto"/>
          <w:sz w:val="20"/>
          <w:szCs w:val="20"/>
          <w:lang w:val="sl-SI"/>
        </w:rPr>
      </w:pPr>
    </w:p>
    <w:p w:rsidR="00ED5515" w:rsidRPr="00ED5515" w:rsidRDefault="00ED5515" w:rsidP="00ED5515">
      <w:pPr>
        <w:spacing w:after="0"/>
        <w:contextualSpacing/>
        <w:rPr>
          <w:rFonts w:ascii="Candara" w:hAnsi="Candara"/>
          <w:i/>
          <w:color w:val="auto"/>
          <w:sz w:val="20"/>
          <w:szCs w:val="20"/>
          <w:lang w:val="sl-SI"/>
        </w:rPr>
      </w:pPr>
      <w:r w:rsidRPr="00ED5515">
        <w:rPr>
          <w:rFonts w:ascii="Candara" w:hAnsi="Candara"/>
          <w:i/>
          <w:color w:val="auto"/>
          <w:sz w:val="20"/>
          <w:szCs w:val="20"/>
          <w:lang w:val="sl-SI"/>
        </w:rPr>
        <w:t>Raziskava v Paragvaju leta 2018 je bila izvedena s podporo častnega konzulata RS v Paragvaju, Ministrstva za zunanje zadeve RS, Veleposlaništva RS v Buenos Airesu, Urada vlade za Slovence v zamejstvu in po svetu, Javne agencije za raziskovalno dejavnost RS.</w:t>
      </w:r>
    </w:p>
    <w:p w:rsidR="00ED5515" w:rsidRPr="00ED5515" w:rsidRDefault="00ED5515" w:rsidP="00ED5515">
      <w:pPr>
        <w:spacing w:after="0"/>
        <w:contextualSpacing/>
        <w:rPr>
          <w:rFonts w:ascii="Candara" w:hAnsi="Candara"/>
          <w:i/>
          <w:color w:val="auto"/>
          <w:sz w:val="20"/>
          <w:szCs w:val="20"/>
          <w:lang w:val="sl-SI"/>
        </w:rPr>
      </w:pPr>
    </w:p>
    <w:p w:rsidR="00ED5515" w:rsidRPr="00ED5515" w:rsidRDefault="00ED5515" w:rsidP="00ED5515">
      <w:pPr>
        <w:spacing w:after="0"/>
        <w:contextualSpacing/>
        <w:rPr>
          <w:rFonts w:ascii="Candara" w:hAnsi="Candara"/>
          <w:i/>
          <w:color w:val="auto"/>
          <w:sz w:val="20"/>
          <w:szCs w:val="20"/>
          <w:lang w:val="sl-SI"/>
        </w:rPr>
      </w:pPr>
      <w:r w:rsidRPr="00ED5515">
        <w:rPr>
          <w:rFonts w:ascii="Candara" w:hAnsi="Candara"/>
          <w:i/>
          <w:color w:val="auto"/>
          <w:sz w:val="20"/>
          <w:szCs w:val="20"/>
          <w:lang w:val="sl-SI"/>
        </w:rPr>
        <w:t xml:space="preserve">Razstavo je omogočilo Ministrstvo za kulturo RS. </w:t>
      </w:r>
    </w:p>
    <w:p w:rsidR="00ED5515" w:rsidRPr="00ED5515" w:rsidRDefault="00ED5515" w:rsidP="00ED5515">
      <w:pPr>
        <w:spacing w:after="0"/>
        <w:contextualSpacing/>
        <w:rPr>
          <w:rFonts w:ascii="Candara" w:hAnsi="Candara" w:cs="Noto Sans"/>
          <w:b/>
          <w:color w:val="auto"/>
          <w:sz w:val="22"/>
          <w:szCs w:val="22"/>
          <w:lang w:val="sl-SI"/>
        </w:rPr>
      </w:pPr>
    </w:p>
    <w:p w:rsidR="00ED5515" w:rsidRDefault="00ED5515" w:rsidP="00ED5515">
      <w:pPr>
        <w:spacing w:after="0"/>
        <w:contextualSpacing/>
        <w:rPr>
          <w:rFonts w:ascii="Candara" w:hAnsi="Candara" w:cs="Noto Sans"/>
          <w:b/>
          <w:color w:val="auto"/>
          <w:sz w:val="22"/>
          <w:szCs w:val="22"/>
          <w:lang w:val="sl-SI"/>
        </w:rPr>
      </w:pPr>
      <w:r w:rsidRPr="00ED5515">
        <w:rPr>
          <w:rFonts w:ascii="Candara" w:hAnsi="Candara" w:cs="Noto Sans"/>
          <w:b/>
          <w:color w:val="auto"/>
          <w:sz w:val="22"/>
          <w:szCs w:val="22"/>
          <w:lang w:val="sl-SI"/>
        </w:rPr>
        <w:t xml:space="preserve">Kontakt: </w:t>
      </w:r>
    </w:p>
    <w:p w:rsidR="00496EF2" w:rsidRDefault="00ED5515" w:rsidP="00ED5515">
      <w:pPr>
        <w:spacing w:after="0"/>
        <w:contextualSpacing/>
        <w:rPr>
          <w:rFonts w:ascii="Candara" w:hAnsi="Candara" w:cs="Noto Sans"/>
          <w:color w:val="auto"/>
          <w:sz w:val="22"/>
          <w:szCs w:val="22"/>
          <w:lang w:val="sl-SI"/>
        </w:rPr>
      </w:pPr>
      <w:r w:rsidRPr="00496EF2">
        <w:rPr>
          <w:rFonts w:ascii="Candara" w:hAnsi="Candara" w:cs="Noto Sans"/>
          <w:i/>
          <w:color w:val="auto"/>
          <w:sz w:val="22"/>
          <w:szCs w:val="22"/>
          <w:lang w:val="sl-SI"/>
        </w:rPr>
        <w:t>dr. Tanja Roženbergar</w:t>
      </w:r>
      <w:r w:rsidRPr="00496EF2">
        <w:rPr>
          <w:rFonts w:ascii="Candara" w:hAnsi="Candara" w:cs="Noto Sans"/>
          <w:color w:val="auto"/>
          <w:sz w:val="22"/>
          <w:szCs w:val="22"/>
          <w:lang w:val="sl-SI"/>
        </w:rPr>
        <w:t xml:space="preserve">, vodja projekta La </w:t>
      </w:r>
      <w:proofErr w:type="spellStart"/>
      <w:r w:rsidRPr="00496EF2">
        <w:rPr>
          <w:rFonts w:ascii="Candara" w:hAnsi="Candara" w:cs="Noto Sans"/>
          <w:color w:val="auto"/>
          <w:sz w:val="22"/>
          <w:szCs w:val="22"/>
          <w:lang w:val="sl-SI"/>
        </w:rPr>
        <w:t>Doctora</w:t>
      </w:r>
      <w:proofErr w:type="spellEnd"/>
      <w:r w:rsidRPr="00496EF2">
        <w:rPr>
          <w:rFonts w:ascii="Candara" w:hAnsi="Candara" w:cs="Noto Sans"/>
          <w:color w:val="auto"/>
          <w:sz w:val="22"/>
          <w:szCs w:val="22"/>
          <w:lang w:val="sl-SI"/>
        </w:rPr>
        <w:t xml:space="preserve"> v SEM: </w:t>
      </w:r>
    </w:p>
    <w:p w:rsidR="00ED5515" w:rsidRPr="00496EF2" w:rsidRDefault="00DE0D43" w:rsidP="00ED5515">
      <w:pPr>
        <w:spacing w:after="0"/>
        <w:contextualSpacing/>
        <w:rPr>
          <w:rFonts w:ascii="Candara" w:hAnsi="Candara" w:cs="Noto Sans"/>
          <w:color w:val="auto"/>
          <w:sz w:val="22"/>
          <w:szCs w:val="22"/>
          <w:lang w:val="sl-SI"/>
        </w:rPr>
      </w:pPr>
      <w:hyperlink r:id="rId10" w:history="1">
        <w:r w:rsidR="00ED5515" w:rsidRPr="00496EF2">
          <w:rPr>
            <w:rStyle w:val="Hiperpovezava"/>
            <w:rFonts w:ascii="Candara" w:hAnsi="Candara" w:cs="Noto Sans"/>
            <w:color w:val="auto"/>
            <w:sz w:val="22"/>
            <w:szCs w:val="22"/>
            <w:lang w:val="sl-SI"/>
          </w:rPr>
          <w:t>tanja.rozenbergar@etno-muzej.si</w:t>
        </w:r>
      </w:hyperlink>
      <w:r w:rsidR="00ED5515" w:rsidRPr="00496EF2">
        <w:rPr>
          <w:rStyle w:val="Hiperpovezava"/>
          <w:rFonts w:ascii="Candara" w:hAnsi="Candara" w:cs="Noto Sans"/>
          <w:color w:val="auto"/>
          <w:sz w:val="22"/>
          <w:szCs w:val="22"/>
          <w:lang w:val="sl-SI"/>
        </w:rPr>
        <w:t xml:space="preserve"> </w:t>
      </w:r>
      <w:r w:rsidR="00496EF2" w:rsidRPr="00496EF2">
        <w:rPr>
          <w:rStyle w:val="Hiperpovezava"/>
          <w:rFonts w:ascii="Candara" w:hAnsi="Candara" w:cs="Noto Sans"/>
          <w:color w:val="auto"/>
          <w:sz w:val="22"/>
          <w:szCs w:val="22"/>
          <w:u w:val="none"/>
          <w:lang w:val="sl-SI"/>
        </w:rPr>
        <w:t>, T: 01/ 3008 700</w:t>
      </w:r>
    </w:p>
    <w:p w:rsidR="00ED5515" w:rsidRDefault="00ED5515" w:rsidP="00ED5515">
      <w:pPr>
        <w:spacing w:after="0"/>
        <w:contextualSpacing/>
        <w:rPr>
          <w:rStyle w:val="Hiperpovezava"/>
          <w:rFonts w:ascii="Candara" w:hAnsi="Candara" w:cs="Arial"/>
          <w:color w:val="auto"/>
          <w:sz w:val="22"/>
          <w:szCs w:val="22"/>
        </w:rPr>
      </w:pPr>
      <w:r w:rsidRPr="00496EF2">
        <w:rPr>
          <w:rFonts w:ascii="Candara" w:hAnsi="Candara"/>
          <w:i/>
          <w:color w:val="auto"/>
          <w:sz w:val="22"/>
          <w:szCs w:val="22"/>
          <w:lang w:val="sl-SI"/>
        </w:rPr>
        <w:t xml:space="preserve">dr. Marija Mojca Terčelj, </w:t>
      </w:r>
      <w:r w:rsidRPr="00496EF2">
        <w:rPr>
          <w:rFonts w:ascii="Candara" w:hAnsi="Candara"/>
          <w:color w:val="auto"/>
          <w:sz w:val="22"/>
          <w:szCs w:val="22"/>
          <w:lang w:val="sl-SI"/>
        </w:rPr>
        <w:t xml:space="preserve">avtorica razstave, Univ. na Primorskem, FHS: </w:t>
      </w:r>
      <w:hyperlink r:id="rId11" w:history="1">
        <w:r w:rsidRPr="00496EF2">
          <w:rPr>
            <w:rStyle w:val="Hiperpovezava"/>
            <w:rFonts w:ascii="Candara" w:hAnsi="Candara" w:cs="Arial"/>
            <w:color w:val="auto"/>
            <w:sz w:val="22"/>
            <w:szCs w:val="22"/>
          </w:rPr>
          <w:t>mojca.tercelj@guest.arnes.si</w:t>
        </w:r>
      </w:hyperlink>
    </w:p>
    <w:sectPr w:rsidR="00ED5515" w:rsidSect="00376261">
      <w:headerReference w:type="even" r:id="rId12"/>
      <w:headerReference w:type="default" r:id="rId13"/>
      <w:footerReference w:type="default" r:id="rId14"/>
      <w:type w:val="continuous"/>
      <w:pgSz w:w="11900" w:h="16840"/>
      <w:pgMar w:top="2552" w:right="851" w:bottom="993" w:left="2268" w:header="567" w:footer="35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D43" w:rsidRDefault="00DE0D43" w:rsidP="004F6082">
      <w:r>
        <w:separator/>
      </w:r>
    </w:p>
  </w:endnote>
  <w:endnote w:type="continuationSeparator" w:id="0">
    <w:p w:rsidR="00DE0D43" w:rsidRDefault="00DE0D43" w:rsidP="004F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ola LatCyr">
    <w:altName w:val="Courier New"/>
    <w:charset w:val="EE"/>
    <w:family w:val="auto"/>
    <w:pitch w:val="variable"/>
    <w:sig w:usb0="00000001" w:usb1="00000001" w:usb2="00000000" w:usb3="00000000" w:csb0="00000097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ont Heavy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Mont SemiBold">
    <w:panose1 w:val="00000000000000000000"/>
    <w:charset w:val="00"/>
    <w:family w:val="auto"/>
    <w:notTrueType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venirNextCondensed-Regular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ont">
    <w:altName w:val="Times New Roman"/>
    <w:panose1 w:val="00000000000000000000"/>
    <w:charset w:val="00"/>
    <w:family w:val="roman"/>
    <w:notTrueType/>
    <w:pitch w:val="default"/>
  </w:font>
  <w:font w:name="Mont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6D4" w:rsidRDefault="00E52655" w:rsidP="008066D4">
    <w:pPr>
      <w:rPr>
        <w:rStyle w:val="Neenpoudarek"/>
        <w:rFonts w:eastAsiaTheme="minorHAnsi"/>
        <w:color w:val="7E7E7E"/>
        <w:sz w:val="15"/>
        <w:szCs w:val="15"/>
      </w:rPr>
    </w:pPr>
    <w:r>
      <w:rPr>
        <w:noProof/>
        <w:lang w:val="sl-SI" w:eastAsia="sl-SI"/>
        <w14:ligatures w14:val="none"/>
      </w:rPr>
      <w:drawing>
        <wp:anchor distT="0" distB="0" distL="114300" distR="114300" simplePos="0" relativeHeight="251659264" behindDoc="1" locked="0" layoutInCell="1" allowOverlap="1" wp14:anchorId="33A8E5CC" wp14:editId="718499A6">
          <wp:simplePos x="0" y="0"/>
          <wp:positionH relativeFrom="margin">
            <wp:posOffset>-3686493</wp:posOffset>
          </wp:positionH>
          <wp:positionV relativeFrom="paragraph">
            <wp:posOffset>-3620452</wp:posOffset>
          </wp:positionV>
          <wp:extent cx="6004438" cy="674696"/>
          <wp:effectExtent l="0" t="0" r="0" b="0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004438" cy="674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44C6" w:rsidRPr="00EA3053" w:rsidRDefault="00EA3053" w:rsidP="008066D4">
    <w:pPr>
      <w:rPr>
        <w:rStyle w:val="Neenpoudarek"/>
        <w:rFonts w:ascii="Mont" w:eastAsiaTheme="minorHAnsi" w:hAnsi="Mont"/>
        <w:color w:val="7E7E7E"/>
        <w:sz w:val="15"/>
        <w:szCs w:val="15"/>
        <w:lang w:val="it-IT"/>
      </w:rPr>
    </w:pPr>
    <w:r>
      <w:rPr>
        <w:rStyle w:val="Neenpoudarek"/>
        <w:rFonts w:eastAsiaTheme="minorHAnsi"/>
        <w:color w:val="7E7E7E"/>
        <w:sz w:val="15"/>
        <w:szCs w:val="15"/>
        <w:lang w:val="it-IT"/>
      </w:rPr>
      <w:t>SLOVENSKI ETNOGRAFSKI MUZEJ</w:t>
    </w:r>
    <w:r>
      <w:rPr>
        <w:rStyle w:val="Neenpoudarek"/>
        <w:rFonts w:eastAsiaTheme="minorHAnsi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  <w:t xml:space="preserve">                        </w:t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  <w:t xml:space="preserve">   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Metelkova 2, SI-1000 Ljubljana, Sloveni</w:t>
    </w:r>
    <w:r w:rsidR="00D21A73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j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a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I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proofErr w:type="gramStart"/>
    <w:r w:rsidR="008D71EA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T :</w:t>
    </w:r>
    <w:proofErr w:type="gramEnd"/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(0)1 300 87 00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I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E : </w:t>
    </w:r>
    <w:r w:rsidR="00635CCE" w:rsidRP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etnomuz@etno-muzej.si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I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r w:rsidRP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www.etno-muzej.si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D43" w:rsidRDefault="00DE0D43" w:rsidP="004F6082">
      <w:r>
        <w:separator/>
      </w:r>
    </w:p>
  </w:footnote>
  <w:footnote w:type="continuationSeparator" w:id="0">
    <w:p w:rsidR="00DE0D43" w:rsidRDefault="00DE0D43" w:rsidP="004F6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tevilkastrani"/>
      </w:rPr>
      <w:id w:val="1918059052"/>
      <w:docPartObj>
        <w:docPartGallery w:val="Page Numbers (Top of Page)"/>
        <w:docPartUnique/>
      </w:docPartObj>
    </w:sdtPr>
    <w:sdtEndPr>
      <w:rPr>
        <w:rStyle w:val="tevilkastrani"/>
      </w:rPr>
    </w:sdtEndPr>
    <w:sdtContent>
      <w:p w:rsidR="00E65C2B" w:rsidRDefault="00E65C2B" w:rsidP="004F6082">
        <w:pPr>
          <w:pStyle w:val="Glava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:rsidR="00E65C2B" w:rsidRDefault="00E65C2B" w:rsidP="004F608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tevilkastrani"/>
        <w:rFonts w:ascii="Mont Heavy" w:hAnsi="Mont Heavy"/>
        <w:sz w:val="16"/>
        <w:szCs w:val="16"/>
      </w:rPr>
      <w:id w:val="-675264556"/>
      <w:docPartObj>
        <w:docPartGallery w:val="Page Numbers (Top of Page)"/>
        <w:docPartUnique/>
      </w:docPartObj>
    </w:sdtPr>
    <w:sdtEndPr>
      <w:rPr>
        <w:rStyle w:val="tevilkastrani"/>
        <w:rFonts w:ascii="Mont" w:hAnsi="Mont"/>
        <w:b/>
        <w:sz w:val="15"/>
        <w:szCs w:val="15"/>
      </w:rPr>
    </w:sdtEndPr>
    <w:sdtContent>
      <w:p w:rsidR="00E65C2B" w:rsidRPr="00AD1EF2" w:rsidRDefault="00AA1444" w:rsidP="004F6082">
        <w:pPr>
          <w:pStyle w:val="Glava"/>
          <w:rPr>
            <w:rStyle w:val="tevilkastrani"/>
            <w:rFonts w:ascii="Mont" w:hAnsi="Mont"/>
            <w:b/>
            <w:sz w:val="15"/>
            <w:szCs w:val="15"/>
          </w:rPr>
        </w:pPr>
        <w:r>
          <w:rPr>
            <w:noProof/>
            <w:lang w:val="sl-SI" w:eastAsia="sl-SI"/>
          </w:rPr>
          <w:drawing>
            <wp:anchor distT="180340" distB="180340" distL="114300" distR="114300" simplePos="0" relativeHeight="251660288" behindDoc="1" locked="0" layoutInCell="1" allowOverlap="1" wp14:anchorId="39BD494D" wp14:editId="2DB1D5EE">
              <wp:simplePos x="0" y="0"/>
              <wp:positionH relativeFrom="page">
                <wp:posOffset>9525</wp:posOffset>
              </wp:positionH>
              <wp:positionV relativeFrom="paragraph">
                <wp:posOffset>440055</wp:posOffset>
              </wp:positionV>
              <wp:extent cx="7502196" cy="571739"/>
              <wp:effectExtent l="0" t="0" r="0" b="0"/>
              <wp:wrapNone/>
              <wp:docPr id="7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EM_logo_RGB_03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02196" cy="5717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1D1E94" w:rsidRDefault="001D1E94" w:rsidP="004F608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93E16"/>
    <w:multiLevelType w:val="hybridMultilevel"/>
    <w:tmpl w:val="0EC0370E"/>
    <w:lvl w:ilvl="0" w:tplc="AD7CF69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A5264"/>
    <w:multiLevelType w:val="hybridMultilevel"/>
    <w:tmpl w:val="20B4E0F6"/>
    <w:lvl w:ilvl="0" w:tplc="7A3A922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  <w:u w:color="9D854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B3779"/>
    <w:multiLevelType w:val="multilevel"/>
    <w:tmpl w:val="D7FC8F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5B7D"/>
    <w:multiLevelType w:val="multilevel"/>
    <w:tmpl w:val="C32603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4471D"/>
    <w:multiLevelType w:val="hybridMultilevel"/>
    <w:tmpl w:val="D7FC8F2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537E8"/>
    <w:multiLevelType w:val="hybridMultilevel"/>
    <w:tmpl w:val="F4C2611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683F"/>
    <w:multiLevelType w:val="multilevel"/>
    <w:tmpl w:val="0EC0370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13384"/>
    <w:multiLevelType w:val="multilevel"/>
    <w:tmpl w:val="D34CC6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26E22"/>
    <w:multiLevelType w:val="hybridMultilevel"/>
    <w:tmpl w:val="D34C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C62F6"/>
    <w:multiLevelType w:val="multilevel"/>
    <w:tmpl w:val="C5D28FC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65A7E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C2146"/>
    <w:multiLevelType w:val="hybridMultilevel"/>
    <w:tmpl w:val="6AF822D4"/>
    <w:lvl w:ilvl="0" w:tplc="A7DC4994">
      <w:start w:val="1"/>
      <w:numFmt w:val="bullet"/>
      <w:pStyle w:val="Podnaslov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07544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47A7F"/>
    <w:multiLevelType w:val="multilevel"/>
    <w:tmpl w:val="F4C261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71214"/>
    <w:multiLevelType w:val="hybridMultilevel"/>
    <w:tmpl w:val="C5D28FCE"/>
    <w:lvl w:ilvl="0" w:tplc="5F466E6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4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13"/>
  </w:num>
  <w:num w:numId="11">
    <w:abstractNumId w:val="4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7C"/>
    <w:rsid w:val="00024E20"/>
    <w:rsid w:val="000334E1"/>
    <w:rsid w:val="00036F06"/>
    <w:rsid w:val="00043068"/>
    <w:rsid w:val="0005362A"/>
    <w:rsid w:val="00054336"/>
    <w:rsid w:val="000667F6"/>
    <w:rsid w:val="00077A04"/>
    <w:rsid w:val="00084580"/>
    <w:rsid w:val="00095E53"/>
    <w:rsid w:val="000B1198"/>
    <w:rsid w:val="000B5E8C"/>
    <w:rsid w:val="000B7DE9"/>
    <w:rsid w:val="000D1E23"/>
    <w:rsid w:val="000E326A"/>
    <w:rsid w:val="000F59E3"/>
    <w:rsid w:val="00107170"/>
    <w:rsid w:val="0011576B"/>
    <w:rsid w:val="00124538"/>
    <w:rsid w:val="00150617"/>
    <w:rsid w:val="00192E73"/>
    <w:rsid w:val="001A341E"/>
    <w:rsid w:val="001C30C9"/>
    <w:rsid w:val="001D1E94"/>
    <w:rsid w:val="001D4CCC"/>
    <w:rsid w:val="001F42A8"/>
    <w:rsid w:val="001F7458"/>
    <w:rsid w:val="001F7ACD"/>
    <w:rsid w:val="0021217C"/>
    <w:rsid w:val="00222DE9"/>
    <w:rsid w:val="002307E4"/>
    <w:rsid w:val="00250C9D"/>
    <w:rsid w:val="0027726C"/>
    <w:rsid w:val="002B6D48"/>
    <w:rsid w:val="002C09EA"/>
    <w:rsid w:val="002C15E9"/>
    <w:rsid w:val="002E510C"/>
    <w:rsid w:val="002E7C00"/>
    <w:rsid w:val="003168F7"/>
    <w:rsid w:val="00324794"/>
    <w:rsid w:val="0033130C"/>
    <w:rsid w:val="003702C9"/>
    <w:rsid w:val="00376261"/>
    <w:rsid w:val="00392655"/>
    <w:rsid w:val="003A4263"/>
    <w:rsid w:val="003E75E9"/>
    <w:rsid w:val="003F4A2D"/>
    <w:rsid w:val="00414122"/>
    <w:rsid w:val="00417628"/>
    <w:rsid w:val="00446A2B"/>
    <w:rsid w:val="00457DDE"/>
    <w:rsid w:val="0047298F"/>
    <w:rsid w:val="00473C94"/>
    <w:rsid w:val="0047755A"/>
    <w:rsid w:val="00480EC8"/>
    <w:rsid w:val="00493384"/>
    <w:rsid w:val="00496EF2"/>
    <w:rsid w:val="004B0E20"/>
    <w:rsid w:val="004B36A6"/>
    <w:rsid w:val="004B3D2F"/>
    <w:rsid w:val="004C0248"/>
    <w:rsid w:val="004C2705"/>
    <w:rsid w:val="004C6D0E"/>
    <w:rsid w:val="004C7246"/>
    <w:rsid w:val="004F6082"/>
    <w:rsid w:val="0050274E"/>
    <w:rsid w:val="00516C9E"/>
    <w:rsid w:val="00521559"/>
    <w:rsid w:val="005229D0"/>
    <w:rsid w:val="00534208"/>
    <w:rsid w:val="00536240"/>
    <w:rsid w:val="0057151F"/>
    <w:rsid w:val="005A1DA9"/>
    <w:rsid w:val="005A758C"/>
    <w:rsid w:val="00613AAA"/>
    <w:rsid w:val="006172F0"/>
    <w:rsid w:val="00623C6D"/>
    <w:rsid w:val="00635CCE"/>
    <w:rsid w:val="0065146E"/>
    <w:rsid w:val="00671B38"/>
    <w:rsid w:val="006732C8"/>
    <w:rsid w:val="0069083E"/>
    <w:rsid w:val="006A1A31"/>
    <w:rsid w:val="006A5E8A"/>
    <w:rsid w:val="006D4514"/>
    <w:rsid w:val="007231C1"/>
    <w:rsid w:val="00740055"/>
    <w:rsid w:val="007810FC"/>
    <w:rsid w:val="00782FCA"/>
    <w:rsid w:val="00785C98"/>
    <w:rsid w:val="007B5468"/>
    <w:rsid w:val="007C4F64"/>
    <w:rsid w:val="007D2B8E"/>
    <w:rsid w:val="007E3452"/>
    <w:rsid w:val="008066D4"/>
    <w:rsid w:val="008073FB"/>
    <w:rsid w:val="00814ADD"/>
    <w:rsid w:val="00830ED5"/>
    <w:rsid w:val="00872871"/>
    <w:rsid w:val="008A3FC7"/>
    <w:rsid w:val="008D71EA"/>
    <w:rsid w:val="008E17EA"/>
    <w:rsid w:val="008F18D6"/>
    <w:rsid w:val="00902506"/>
    <w:rsid w:val="009408F6"/>
    <w:rsid w:val="00965F6B"/>
    <w:rsid w:val="00970088"/>
    <w:rsid w:val="009821AF"/>
    <w:rsid w:val="00994F43"/>
    <w:rsid w:val="009A3B72"/>
    <w:rsid w:val="009C27F8"/>
    <w:rsid w:val="009C615B"/>
    <w:rsid w:val="009D25A4"/>
    <w:rsid w:val="009D6CFE"/>
    <w:rsid w:val="009F74D9"/>
    <w:rsid w:val="00A03E25"/>
    <w:rsid w:val="00A21D53"/>
    <w:rsid w:val="00A2270A"/>
    <w:rsid w:val="00A41BC9"/>
    <w:rsid w:val="00A503DA"/>
    <w:rsid w:val="00A57F18"/>
    <w:rsid w:val="00A7065F"/>
    <w:rsid w:val="00A81AAF"/>
    <w:rsid w:val="00AA1444"/>
    <w:rsid w:val="00AB3A12"/>
    <w:rsid w:val="00AB60DE"/>
    <w:rsid w:val="00AC1FB4"/>
    <w:rsid w:val="00AC4F63"/>
    <w:rsid w:val="00AC6A37"/>
    <w:rsid w:val="00AD1EF2"/>
    <w:rsid w:val="00AD7F96"/>
    <w:rsid w:val="00AF12CC"/>
    <w:rsid w:val="00AF5942"/>
    <w:rsid w:val="00AF7BFB"/>
    <w:rsid w:val="00B37985"/>
    <w:rsid w:val="00B543C2"/>
    <w:rsid w:val="00B65A2C"/>
    <w:rsid w:val="00B661A0"/>
    <w:rsid w:val="00B944F5"/>
    <w:rsid w:val="00BB0753"/>
    <w:rsid w:val="00BC1BF4"/>
    <w:rsid w:val="00BE5673"/>
    <w:rsid w:val="00C042AC"/>
    <w:rsid w:val="00C12A1A"/>
    <w:rsid w:val="00C31488"/>
    <w:rsid w:val="00C33B6D"/>
    <w:rsid w:val="00C34D62"/>
    <w:rsid w:val="00C45B4A"/>
    <w:rsid w:val="00C7782D"/>
    <w:rsid w:val="00C87CBF"/>
    <w:rsid w:val="00CA4B4A"/>
    <w:rsid w:val="00CA4F9A"/>
    <w:rsid w:val="00CD44C6"/>
    <w:rsid w:val="00CE265B"/>
    <w:rsid w:val="00D12080"/>
    <w:rsid w:val="00D21A73"/>
    <w:rsid w:val="00D42019"/>
    <w:rsid w:val="00D43B16"/>
    <w:rsid w:val="00D62027"/>
    <w:rsid w:val="00DA3535"/>
    <w:rsid w:val="00DB370C"/>
    <w:rsid w:val="00DE0D43"/>
    <w:rsid w:val="00DF250D"/>
    <w:rsid w:val="00E206BF"/>
    <w:rsid w:val="00E27965"/>
    <w:rsid w:val="00E52655"/>
    <w:rsid w:val="00E65C2B"/>
    <w:rsid w:val="00E9268C"/>
    <w:rsid w:val="00E95881"/>
    <w:rsid w:val="00EA3053"/>
    <w:rsid w:val="00ED5515"/>
    <w:rsid w:val="00ED79F2"/>
    <w:rsid w:val="00F06484"/>
    <w:rsid w:val="00F22F22"/>
    <w:rsid w:val="00F32E87"/>
    <w:rsid w:val="00F45DA0"/>
    <w:rsid w:val="00F801A7"/>
    <w:rsid w:val="00FD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7FCE16-8B47-F646-AB58-FE8F5C81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  <w:rsid w:val="004F6082"/>
    <w:pPr>
      <w:spacing w:after="240"/>
    </w:pPr>
    <w:rPr>
      <w:rFonts w:ascii="Trola LatCyr" w:hAnsi="Trola LatCyr" w:cs="Times New Roman (Body CS)"/>
      <w:color w:val="464646"/>
      <w:sz w:val="21"/>
      <w:szCs w:val="21"/>
      <w14:ligatures w14:val="all"/>
    </w:rPr>
  </w:style>
  <w:style w:type="paragraph" w:styleId="Naslov1">
    <w:name w:val="heading 1"/>
    <w:aliases w:val="Title"/>
    <w:basedOn w:val="Navaden"/>
    <w:next w:val="Navaden"/>
    <w:link w:val="Naslov1Znak"/>
    <w:uiPriority w:val="9"/>
    <w:qFormat/>
    <w:rsid w:val="004F6082"/>
    <w:pPr>
      <w:spacing w:before="240"/>
      <w:outlineLvl w:val="0"/>
    </w:pPr>
    <w:rPr>
      <w:rFonts w:ascii="Mont Heavy" w:hAnsi="Mont Heavy"/>
      <w:b/>
      <w:sz w:val="24"/>
      <w:szCs w:val="24"/>
    </w:rPr>
  </w:style>
  <w:style w:type="paragraph" w:styleId="Naslov2">
    <w:name w:val="heading 2"/>
    <w:basedOn w:val="Naslov1"/>
    <w:next w:val="Navaden"/>
    <w:link w:val="Naslov2Znak"/>
    <w:uiPriority w:val="9"/>
    <w:unhideWhenUsed/>
    <w:rsid w:val="004F6082"/>
    <w:pPr>
      <w:outlineLvl w:val="1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1217C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217C"/>
  </w:style>
  <w:style w:type="paragraph" w:styleId="Noga">
    <w:name w:val="footer"/>
    <w:basedOn w:val="Navaden"/>
    <w:link w:val="NogaZnak"/>
    <w:uiPriority w:val="99"/>
    <w:unhideWhenUsed/>
    <w:rsid w:val="0021217C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21217C"/>
  </w:style>
  <w:style w:type="character" w:customStyle="1" w:styleId="apple-converted-space">
    <w:name w:val="apple-converted-space"/>
    <w:basedOn w:val="Privzetapisavaodstavka"/>
    <w:rsid w:val="00CD44C6"/>
  </w:style>
  <w:style w:type="character" w:styleId="Hiperpovezava">
    <w:name w:val="Hyperlink"/>
    <w:basedOn w:val="Privzetapisavaodstavka"/>
    <w:unhideWhenUsed/>
    <w:rsid w:val="00CD44C6"/>
    <w:rPr>
      <w:color w:val="0000FF"/>
      <w:u w:val="single"/>
    </w:rPr>
  </w:style>
  <w:style w:type="paragraph" w:styleId="Odstavekseznama">
    <w:name w:val="List Paragraph"/>
    <w:basedOn w:val="Navaden"/>
    <w:uiPriority w:val="34"/>
    <w:rsid w:val="00480EC8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rsid w:val="000F59E3"/>
    <w:pPr>
      <w:ind w:left="284"/>
    </w:pPr>
    <w:rPr>
      <w:rFonts w:ascii="Mont SemiBold" w:hAnsi="Mont SemiBold" w:cs="Times New Roman (Headings CS)"/>
      <w:b/>
      <w:caps/>
    </w:rPr>
  </w:style>
  <w:style w:type="character" w:customStyle="1" w:styleId="NaslovZnak">
    <w:name w:val="Naslov Znak"/>
    <w:basedOn w:val="Privzetapisavaodstavka"/>
    <w:link w:val="Naslov"/>
    <w:uiPriority w:val="10"/>
    <w:rsid w:val="000F59E3"/>
    <w:rPr>
      <w:rFonts w:ascii="Mont SemiBold" w:hAnsi="Mont SemiBold" w:cs="Times New Roman (Headings CS)"/>
      <w:b/>
      <w:caps/>
      <w:color w:val="464646"/>
      <w:sz w:val="22"/>
      <w:szCs w:val="22"/>
      <w14:ligatures w14:val="all"/>
    </w:rPr>
  </w:style>
  <w:style w:type="character" w:styleId="Krepko">
    <w:name w:val="Strong"/>
    <w:aliases w:val="Emphasis"/>
    <w:uiPriority w:val="22"/>
    <w:qFormat/>
    <w:rsid w:val="004F6082"/>
    <w:rPr>
      <w:b/>
      <w:i/>
    </w:rPr>
  </w:style>
  <w:style w:type="character" w:styleId="Neenpoudarek">
    <w:name w:val="Subtle Emphasis"/>
    <w:uiPriority w:val="19"/>
    <w:rsid w:val="00AF7BFB"/>
    <w:rPr>
      <w:rFonts w:ascii="Mont Heavy" w:eastAsia="Times New Roman" w:hAnsi="Mont Heavy" w:cs="Times New Roman"/>
      <w:color w:val="464646"/>
      <w:sz w:val="16"/>
      <w:szCs w:val="16"/>
      <w:lang w:val="en-GB"/>
    </w:rPr>
  </w:style>
  <w:style w:type="paragraph" w:styleId="Brezrazmikov">
    <w:name w:val="No Spacing"/>
    <w:basedOn w:val="Navaden"/>
    <w:uiPriority w:val="1"/>
    <w:rsid w:val="000F59E3"/>
  </w:style>
  <w:style w:type="character" w:customStyle="1" w:styleId="Naslov1Znak">
    <w:name w:val="Naslov 1 Znak"/>
    <w:aliases w:val="Title Znak"/>
    <w:basedOn w:val="Privzetapisavaodstavka"/>
    <w:link w:val="Naslov1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paragraph" w:styleId="Podnaslov">
    <w:name w:val="Subtitle"/>
    <w:aliases w:val="Alineja"/>
    <w:basedOn w:val="Odstavekseznama"/>
    <w:next w:val="Navaden"/>
    <w:link w:val="PodnaslovZnak"/>
    <w:uiPriority w:val="11"/>
    <w:qFormat/>
    <w:rsid w:val="004F6082"/>
    <w:pPr>
      <w:numPr>
        <w:numId w:val="13"/>
      </w:numPr>
      <w:tabs>
        <w:tab w:val="left" w:pos="426"/>
      </w:tabs>
    </w:pPr>
  </w:style>
  <w:style w:type="character" w:customStyle="1" w:styleId="PodnaslovZnak">
    <w:name w:val="Podnaslov Znak"/>
    <w:aliases w:val="Alineja Znak"/>
    <w:basedOn w:val="Privzetapisavaodstavka"/>
    <w:link w:val="Podnaslov"/>
    <w:uiPriority w:val="11"/>
    <w:rsid w:val="004F6082"/>
    <w:rPr>
      <w:rFonts w:ascii="Trola LatCyr" w:hAnsi="Trola LatCyr" w:cs="Times New Roman (Body CS)"/>
      <w:color w:val="464646"/>
      <w:sz w:val="21"/>
      <w:szCs w:val="21"/>
      <w14:ligatures w14:val="all"/>
    </w:rPr>
  </w:style>
  <w:style w:type="character" w:customStyle="1" w:styleId="Naslov2Znak">
    <w:name w:val="Naslov 2 Znak"/>
    <w:basedOn w:val="Privzetapisavaodstavka"/>
    <w:link w:val="Naslov2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character" w:styleId="tevilkastrani">
    <w:name w:val="page number"/>
    <w:basedOn w:val="Privzetapisavaodstavka"/>
    <w:uiPriority w:val="99"/>
    <w:semiHidden/>
    <w:unhideWhenUsed/>
    <w:rsid w:val="00E65C2B"/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36F06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726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726C"/>
    <w:rPr>
      <w:rFonts w:ascii="Times New Roman" w:hAnsi="Times New Roman" w:cs="Times New Roman"/>
      <w:color w:val="464646"/>
      <w:sz w:val="18"/>
      <w:szCs w:val="18"/>
      <w14:ligatures w14:val="all"/>
    </w:rPr>
  </w:style>
  <w:style w:type="paragraph" w:styleId="Golobesedilo">
    <w:name w:val="Plain Text"/>
    <w:basedOn w:val="Navaden"/>
    <w:link w:val="GolobesediloZnak"/>
    <w:uiPriority w:val="99"/>
    <w:unhideWhenUsed/>
    <w:rsid w:val="00ED5515"/>
    <w:pPr>
      <w:spacing w:after="0"/>
    </w:pPr>
    <w:rPr>
      <w:rFonts w:ascii="Calibri" w:hAnsi="Calibri" w:cs="Times New Roman"/>
      <w:color w:val="auto"/>
      <w:sz w:val="22"/>
      <w:szCs w:val="22"/>
      <w:lang w:val="sl-SI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ED5515"/>
    <w:rPr>
      <w:rFonts w:ascii="Calibri" w:hAnsi="Calibri" w:cs="Times New Roman"/>
      <w:sz w:val="22"/>
      <w:szCs w:val="22"/>
      <w:lang w:val="sl-SI"/>
    </w:rPr>
  </w:style>
  <w:style w:type="paragraph" w:styleId="Navadensplet">
    <w:name w:val="Normal (Web)"/>
    <w:basedOn w:val="Navaden"/>
    <w:uiPriority w:val="99"/>
    <w:semiHidden/>
    <w:unhideWhenUsed/>
    <w:rsid w:val="00ED55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sl-SI"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no-muzej.si/sl/dogodki/doctora-zivljenje-in-delo-slovenske-znanstvenice-v-paragvaju-odprtje-razstav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jca.tercelj@guest.arnes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anja.rozenbergar@etno-muzej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XtuRaTGlyH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B26611-6CF8-4D45-B4D1-FAC95A79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939</Words>
  <Characters>5355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Muzej</cp:lastModifiedBy>
  <cp:revision>6</cp:revision>
  <cp:lastPrinted>2020-07-06T10:04:00Z</cp:lastPrinted>
  <dcterms:created xsi:type="dcterms:W3CDTF">2021-04-14T08:18:00Z</dcterms:created>
  <dcterms:modified xsi:type="dcterms:W3CDTF">2021-04-15T11:43:00Z</dcterms:modified>
</cp:coreProperties>
</file>